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BA2F" w14:textId="77777777" w:rsidR="009010CB" w:rsidRPr="006910B6" w:rsidRDefault="009010CB" w:rsidP="009010CB">
      <w:pPr>
        <w:tabs>
          <w:tab w:val="left" w:pos="1630"/>
          <w:tab w:val="left" w:pos="5245"/>
        </w:tabs>
        <w:spacing w:after="0" w:line="240" w:lineRule="auto"/>
        <w:jc w:val="both"/>
        <w:rPr>
          <w:rFonts w:ascii="Arial" w:eastAsia="DINPro" w:hAnsi="Arial" w:cs="Arial"/>
          <w:sz w:val="24"/>
          <w:szCs w:val="24"/>
          <w:lang w:val="et-EE"/>
        </w:rPr>
      </w:pPr>
    </w:p>
    <w:p w14:paraId="4AA67A82" w14:textId="70CA9B3D" w:rsidR="009010CB" w:rsidRPr="006910B6" w:rsidRDefault="009010CB" w:rsidP="009010CB">
      <w:pPr>
        <w:tabs>
          <w:tab w:val="left" w:pos="1630"/>
          <w:tab w:val="left" w:pos="5245"/>
        </w:tabs>
        <w:spacing w:after="0" w:line="240" w:lineRule="auto"/>
        <w:jc w:val="both"/>
        <w:rPr>
          <w:rFonts w:ascii="Arial" w:eastAsia="DINPro" w:hAnsi="Arial" w:cs="Arial"/>
          <w:sz w:val="24"/>
          <w:szCs w:val="24"/>
          <w:lang w:val="et-EE"/>
        </w:rPr>
      </w:pPr>
      <w:r w:rsidRPr="006910B6">
        <w:rPr>
          <w:rFonts w:ascii="Arial" w:eastAsia="DINPro" w:hAnsi="Arial" w:cs="Arial"/>
          <w:sz w:val="24"/>
          <w:szCs w:val="24"/>
          <w:lang w:val="et-EE"/>
        </w:rPr>
        <w:t>Majandus- ja Kommunikatsiooniministeerium</w:t>
      </w:r>
      <w:r w:rsidRPr="006910B6">
        <w:rPr>
          <w:rFonts w:ascii="Arial" w:eastAsia="DINPro" w:hAnsi="Arial" w:cs="Arial"/>
          <w:sz w:val="24"/>
          <w:szCs w:val="24"/>
          <w:lang w:val="et-EE"/>
        </w:rPr>
        <w:tab/>
        <w:t xml:space="preserve">Teie 18.11.2025 nr 2-2/3920-1 </w:t>
      </w:r>
    </w:p>
    <w:p w14:paraId="1A496471" w14:textId="77777777" w:rsidR="001F4D68" w:rsidRDefault="009010CB" w:rsidP="009010CB">
      <w:pPr>
        <w:tabs>
          <w:tab w:val="left" w:pos="5245"/>
        </w:tabs>
        <w:spacing w:after="0" w:line="240" w:lineRule="auto"/>
        <w:jc w:val="both"/>
        <w:rPr>
          <w:rFonts w:ascii="Arial" w:hAnsi="Arial" w:cs="Arial"/>
          <w:sz w:val="24"/>
          <w:szCs w:val="24"/>
          <w:lang w:val="et-EE"/>
        </w:rPr>
      </w:pPr>
      <w:hyperlink r:id="rId7" w:history="1">
        <w:r w:rsidRPr="006910B6">
          <w:rPr>
            <w:rStyle w:val="Hperlink"/>
            <w:rFonts w:ascii="Arial" w:hAnsi="Arial" w:cs="Arial"/>
            <w:sz w:val="24"/>
            <w:szCs w:val="24"/>
            <w:lang w:val="et-EE"/>
          </w:rPr>
          <w:t>joosep.kaan@mkm.ee</w:t>
        </w:r>
      </w:hyperlink>
      <w:r w:rsidRPr="006910B6">
        <w:rPr>
          <w:rFonts w:ascii="Arial" w:hAnsi="Arial" w:cs="Arial"/>
          <w:sz w:val="24"/>
          <w:szCs w:val="24"/>
          <w:lang w:val="et-EE"/>
        </w:rPr>
        <w:t xml:space="preserve">; </w:t>
      </w:r>
    </w:p>
    <w:p w14:paraId="6FB6BA78" w14:textId="06AE0335" w:rsidR="009010CB" w:rsidRPr="006910B6" w:rsidRDefault="00EC232C" w:rsidP="009010CB">
      <w:pPr>
        <w:tabs>
          <w:tab w:val="left" w:pos="5245"/>
        </w:tabs>
        <w:spacing w:after="0" w:line="240" w:lineRule="auto"/>
        <w:jc w:val="both"/>
        <w:rPr>
          <w:rFonts w:ascii="Arial" w:eastAsia="DINPro" w:hAnsi="Arial" w:cs="Arial"/>
          <w:sz w:val="24"/>
          <w:szCs w:val="24"/>
          <w:lang w:val="et-EE"/>
        </w:rPr>
      </w:pPr>
      <w:hyperlink r:id="rId8" w:history="1">
        <w:r w:rsidRPr="00EC232C">
          <w:rPr>
            <w:rStyle w:val="Hperlink"/>
            <w:rFonts w:ascii="Arial" w:eastAsia="DINPro" w:hAnsi="Arial" w:cs="Arial"/>
            <w:sz w:val="24"/>
            <w:szCs w:val="24"/>
            <w:lang w:val="et-EE"/>
          </w:rPr>
          <w:t>info@mkm.ee</w:t>
        </w:r>
      </w:hyperlink>
      <w:r w:rsidR="009010CB" w:rsidRPr="006910B6">
        <w:rPr>
          <w:rFonts w:ascii="Arial" w:eastAsia="DINPro" w:hAnsi="Arial" w:cs="Arial"/>
          <w:sz w:val="24"/>
          <w:szCs w:val="24"/>
          <w:lang w:val="et-EE"/>
        </w:rPr>
        <w:t xml:space="preserve"> </w:t>
      </w:r>
      <w:r w:rsidR="009010CB" w:rsidRPr="006910B6">
        <w:rPr>
          <w:rFonts w:ascii="Arial" w:eastAsia="DINPro" w:hAnsi="Arial" w:cs="Arial"/>
          <w:sz w:val="24"/>
          <w:szCs w:val="24"/>
          <w:lang w:val="et-EE"/>
        </w:rPr>
        <w:tab/>
        <w:t>Meie 1</w:t>
      </w:r>
      <w:r w:rsidR="00F32717">
        <w:rPr>
          <w:rFonts w:ascii="Arial" w:eastAsia="DINPro" w:hAnsi="Arial" w:cs="Arial"/>
          <w:sz w:val="24"/>
          <w:szCs w:val="24"/>
          <w:lang w:val="et-EE"/>
        </w:rPr>
        <w:t>1</w:t>
      </w:r>
      <w:r w:rsidR="009010CB" w:rsidRPr="006910B6">
        <w:rPr>
          <w:rFonts w:ascii="Arial" w:eastAsia="DINPro" w:hAnsi="Arial" w:cs="Arial"/>
          <w:sz w:val="24"/>
          <w:szCs w:val="24"/>
          <w:lang w:val="et-EE"/>
        </w:rPr>
        <w:t>.12.2025 nr 4/230</w:t>
      </w:r>
    </w:p>
    <w:p w14:paraId="501C875A" w14:textId="77777777" w:rsidR="009010CB" w:rsidRPr="006910B6" w:rsidRDefault="009010CB" w:rsidP="009010CB">
      <w:pPr>
        <w:spacing w:after="0" w:line="240" w:lineRule="auto"/>
        <w:jc w:val="both"/>
        <w:rPr>
          <w:rFonts w:ascii="Arial" w:eastAsia="DINPro" w:hAnsi="Arial" w:cs="Arial"/>
          <w:sz w:val="24"/>
          <w:szCs w:val="24"/>
          <w:lang w:val="et-EE"/>
        </w:rPr>
      </w:pPr>
    </w:p>
    <w:p w14:paraId="718167FA" w14:textId="77777777" w:rsidR="009010CB" w:rsidRPr="006910B6" w:rsidRDefault="009010CB" w:rsidP="009010CB">
      <w:pPr>
        <w:spacing w:after="0" w:line="240" w:lineRule="auto"/>
        <w:jc w:val="both"/>
        <w:rPr>
          <w:rFonts w:ascii="Arial" w:eastAsia="DINPro" w:hAnsi="Arial" w:cs="Arial"/>
          <w:sz w:val="24"/>
          <w:szCs w:val="24"/>
          <w:lang w:val="et-EE"/>
        </w:rPr>
      </w:pPr>
    </w:p>
    <w:p w14:paraId="0C7ECB53" w14:textId="77777777" w:rsidR="009010CB" w:rsidRPr="006910B6" w:rsidRDefault="009010CB" w:rsidP="009010CB">
      <w:pPr>
        <w:spacing w:after="0" w:line="240" w:lineRule="auto"/>
        <w:jc w:val="both"/>
        <w:rPr>
          <w:rFonts w:ascii="Arial" w:eastAsia="DINPro" w:hAnsi="Arial" w:cs="Arial"/>
          <w:sz w:val="24"/>
          <w:szCs w:val="24"/>
          <w:lang w:val="et-EE"/>
        </w:rPr>
      </w:pPr>
    </w:p>
    <w:p w14:paraId="774AD909" w14:textId="77777777" w:rsidR="009010CB" w:rsidRPr="006910B6" w:rsidRDefault="009010CB" w:rsidP="009010CB">
      <w:pPr>
        <w:spacing w:after="0" w:line="240" w:lineRule="auto"/>
        <w:jc w:val="both"/>
        <w:rPr>
          <w:rFonts w:ascii="Arial" w:eastAsia="DINPro" w:hAnsi="Arial" w:cs="Arial"/>
          <w:sz w:val="24"/>
          <w:szCs w:val="24"/>
          <w:lang w:val="et-EE"/>
        </w:rPr>
      </w:pPr>
    </w:p>
    <w:p w14:paraId="0D751CB8" w14:textId="77777777" w:rsidR="009010CB" w:rsidRPr="006910B6" w:rsidRDefault="009010CB" w:rsidP="009010CB">
      <w:pPr>
        <w:spacing w:after="0" w:line="240" w:lineRule="auto"/>
        <w:jc w:val="both"/>
        <w:rPr>
          <w:rFonts w:ascii="Arial" w:eastAsia="DINPro" w:hAnsi="Arial" w:cs="Arial"/>
          <w:sz w:val="24"/>
          <w:szCs w:val="24"/>
          <w:lang w:val="et-EE"/>
        </w:rPr>
      </w:pPr>
    </w:p>
    <w:p w14:paraId="28B6A809" w14:textId="77777777" w:rsidR="009010CB" w:rsidRPr="006910B6" w:rsidRDefault="009010CB" w:rsidP="009010CB">
      <w:pPr>
        <w:spacing w:after="0" w:line="240" w:lineRule="auto"/>
        <w:jc w:val="both"/>
        <w:rPr>
          <w:rFonts w:ascii="Arial" w:eastAsia="DINPro" w:hAnsi="Arial" w:cs="Arial"/>
          <w:b/>
          <w:sz w:val="24"/>
          <w:szCs w:val="24"/>
          <w:lang w:val="et-EE"/>
        </w:rPr>
      </w:pPr>
      <w:r w:rsidRPr="006910B6">
        <w:rPr>
          <w:rFonts w:ascii="Arial" w:eastAsia="DINPro" w:hAnsi="Arial" w:cs="Arial"/>
          <w:b/>
          <w:sz w:val="24"/>
          <w:szCs w:val="24"/>
          <w:lang w:val="et-EE"/>
        </w:rPr>
        <w:t xml:space="preserve">Arvamuse esitamine majandusseadustiku üldosa </w:t>
      </w:r>
    </w:p>
    <w:p w14:paraId="309CFC9E" w14:textId="77777777" w:rsidR="009010CB" w:rsidRPr="006910B6" w:rsidRDefault="009010CB" w:rsidP="009010CB">
      <w:pPr>
        <w:spacing w:after="0" w:line="240" w:lineRule="auto"/>
        <w:jc w:val="both"/>
        <w:rPr>
          <w:rFonts w:ascii="Arial" w:eastAsia="DINPro" w:hAnsi="Arial" w:cs="Arial"/>
          <w:b/>
          <w:sz w:val="24"/>
          <w:szCs w:val="24"/>
          <w:lang w:val="et-EE"/>
        </w:rPr>
      </w:pPr>
      <w:r w:rsidRPr="006910B6">
        <w:rPr>
          <w:rFonts w:ascii="Arial" w:eastAsia="DINPro" w:hAnsi="Arial" w:cs="Arial"/>
          <w:b/>
          <w:sz w:val="24"/>
          <w:szCs w:val="24"/>
          <w:lang w:val="et-EE"/>
        </w:rPr>
        <w:t xml:space="preserve">seaduse ja riigilõivu seaduse täiendamise </w:t>
      </w:r>
    </w:p>
    <w:p w14:paraId="0A032C71" w14:textId="025922E9" w:rsidR="009010CB" w:rsidRPr="006910B6" w:rsidRDefault="009010CB" w:rsidP="009010CB">
      <w:pPr>
        <w:spacing w:after="0" w:line="240" w:lineRule="auto"/>
        <w:jc w:val="both"/>
        <w:rPr>
          <w:rFonts w:ascii="Arial" w:eastAsia="DINPro" w:hAnsi="Arial" w:cs="Arial"/>
          <w:b/>
          <w:sz w:val="24"/>
          <w:szCs w:val="24"/>
          <w:lang w:val="et-EE"/>
        </w:rPr>
      </w:pPr>
      <w:r w:rsidRPr="006910B6">
        <w:rPr>
          <w:rFonts w:ascii="Arial" w:eastAsia="DINPro" w:hAnsi="Arial" w:cs="Arial"/>
          <w:b/>
          <w:sz w:val="24"/>
          <w:szCs w:val="24"/>
          <w:lang w:val="et-EE"/>
        </w:rPr>
        <w:t>seaduse eelnõu (eksperimenteerimisprojekt) kohta</w:t>
      </w:r>
    </w:p>
    <w:p w14:paraId="36CC94F0" w14:textId="77777777" w:rsidR="009010CB" w:rsidRPr="006910B6" w:rsidRDefault="009010CB" w:rsidP="009010CB">
      <w:pPr>
        <w:spacing w:after="0" w:line="240" w:lineRule="auto"/>
        <w:jc w:val="both"/>
        <w:rPr>
          <w:rFonts w:ascii="Arial" w:eastAsia="DINPro" w:hAnsi="Arial" w:cs="Arial"/>
          <w:sz w:val="24"/>
          <w:szCs w:val="24"/>
          <w:lang w:val="et-EE"/>
        </w:rPr>
      </w:pPr>
    </w:p>
    <w:p w14:paraId="617A8344" w14:textId="2E78CDDE" w:rsidR="009010CB" w:rsidRPr="006910B6" w:rsidRDefault="009010CB" w:rsidP="009010CB">
      <w:pPr>
        <w:spacing w:after="0" w:line="240" w:lineRule="auto"/>
        <w:jc w:val="both"/>
        <w:rPr>
          <w:rFonts w:ascii="Arial" w:eastAsia="DINPro" w:hAnsi="Arial" w:cs="Arial"/>
          <w:sz w:val="24"/>
          <w:szCs w:val="24"/>
          <w:lang w:val="et-EE"/>
        </w:rPr>
      </w:pPr>
      <w:r w:rsidRPr="006910B6">
        <w:rPr>
          <w:rFonts w:ascii="Arial" w:eastAsia="DINPro" w:hAnsi="Arial" w:cs="Arial"/>
          <w:sz w:val="24"/>
          <w:szCs w:val="24"/>
          <w:lang w:val="et-EE"/>
        </w:rPr>
        <w:t xml:space="preserve">Lugupeetud Erkki </w:t>
      </w:r>
      <w:proofErr w:type="spellStart"/>
      <w:r w:rsidRPr="006910B6">
        <w:rPr>
          <w:rFonts w:ascii="Arial" w:eastAsia="DINPro" w:hAnsi="Arial" w:cs="Arial"/>
          <w:sz w:val="24"/>
          <w:szCs w:val="24"/>
          <w:lang w:val="et-EE"/>
        </w:rPr>
        <w:t>Keldo</w:t>
      </w:r>
      <w:proofErr w:type="spellEnd"/>
      <w:r w:rsidRPr="006910B6">
        <w:rPr>
          <w:rFonts w:ascii="Arial" w:eastAsia="DINPro" w:hAnsi="Arial" w:cs="Arial"/>
          <w:sz w:val="24"/>
          <w:szCs w:val="24"/>
          <w:lang w:val="et-EE"/>
        </w:rPr>
        <w:t>!</w:t>
      </w:r>
    </w:p>
    <w:p w14:paraId="340ABDDE" w14:textId="77777777" w:rsidR="009010CB" w:rsidRPr="006910B6" w:rsidRDefault="009010CB" w:rsidP="009010CB">
      <w:pPr>
        <w:spacing w:after="0" w:line="240" w:lineRule="auto"/>
        <w:jc w:val="both"/>
        <w:rPr>
          <w:rFonts w:ascii="Arial" w:eastAsia="DINPro" w:hAnsi="Arial" w:cs="Arial"/>
          <w:sz w:val="24"/>
          <w:szCs w:val="24"/>
          <w:lang w:val="et-EE"/>
        </w:rPr>
      </w:pPr>
    </w:p>
    <w:p w14:paraId="216C4CFA" w14:textId="77777777" w:rsidR="00EC232C" w:rsidRDefault="009010CB" w:rsidP="009010CB">
      <w:pPr>
        <w:spacing w:before="120" w:after="0" w:line="240" w:lineRule="auto"/>
        <w:jc w:val="both"/>
        <w:rPr>
          <w:rFonts w:ascii="Arial" w:eastAsia="DINPro" w:hAnsi="Arial" w:cs="Arial"/>
          <w:sz w:val="24"/>
          <w:szCs w:val="24"/>
          <w:lang w:val="et-EE"/>
        </w:rPr>
      </w:pPr>
      <w:r w:rsidRPr="006910B6">
        <w:rPr>
          <w:rFonts w:ascii="Arial" w:eastAsia="DINPro" w:hAnsi="Arial" w:cs="Arial"/>
          <w:sz w:val="24"/>
          <w:szCs w:val="24"/>
          <w:lang w:val="et-EE"/>
        </w:rPr>
        <w:t xml:space="preserve">Eesti Kaubandus-Tööstuskoda (edaspidi: Kaubanduskoda) tänab Majandus- ja Kommunikatsiooniministeeriumit võimaluse eest avaldada arvamust majandusseadustiku üldosa seaduse ja riigilõivu seaduse täiendamise seaduse eelnõu (eksperimenteerimisprojekt) kohta. </w:t>
      </w:r>
    </w:p>
    <w:p w14:paraId="7B2D9CCA" w14:textId="01046A3D" w:rsidR="006910B6" w:rsidRPr="006910B6" w:rsidRDefault="009010CB" w:rsidP="009010CB">
      <w:pPr>
        <w:spacing w:before="120" w:after="0" w:line="240" w:lineRule="auto"/>
        <w:jc w:val="both"/>
        <w:rPr>
          <w:rFonts w:ascii="Arial" w:eastAsia="DINPro" w:hAnsi="Arial" w:cs="Arial"/>
          <w:sz w:val="24"/>
          <w:szCs w:val="24"/>
          <w:lang w:val="et-EE"/>
        </w:rPr>
      </w:pPr>
      <w:r w:rsidRPr="006910B6">
        <w:rPr>
          <w:rFonts w:ascii="Arial" w:eastAsia="DINPro" w:hAnsi="Arial" w:cs="Arial"/>
          <w:sz w:val="24"/>
          <w:szCs w:val="24"/>
          <w:lang w:val="et-EE"/>
        </w:rPr>
        <w:t>Koda tunnustab riikliku eksperimenteerimisraamistiku loomise algatust, kuna kahtlemata on tegemist vajaliku ja ettevõtjate poolt tervitatava sammuga, mis aitab Eestil säilitada oma innovatsioonivõimet ning luua legaalse ja turvalise keskkonna uudsete toodete, teenuste ja ärimudelite testimiseks. Hästi reguleeritud raamistik suudab pakkuda Eesti ettevõtetele reaalset tuge, kiiremaid innovatsioonitsükleid ja olulist konkurentsieelist.</w:t>
      </w:r>
      <w:r w:rsidR="006910B6" w:rsidRPr="006910B6">
        <w:rPr>
          <w:rFonts w:ascii="Arial" w:eastAsia="DINPro" w:hAnsi="Arial" w:cs="Arial"/>
          <w:sz w:val="24"/>
          <w:szCs w:val="24"/>
          <w:lang w:val="et-EE"/>
        </w:rPr>
        <w:t xml:space="preserve"> Olles tutvunud eelnõu ja seletuskirja esitame järgnevalt Kaubanduskoja seisukohad ja ettepanekud.</w:t>
      </w:r>
    </w:p>
    <w:p w14:paraId="1D1E5CAF" w14:textId="55E3EEF4" w:rsidR="009010CB" w:rsidRPr="006910B6" w:rsidRDefault="006910B6" w:rsidP="006910B6">
      <w:pPr>
        <w:pStyle w:val="Loendilik"/>
        <w:numPr>
          <w:ilvl w:val="0"/>
          <w:numId w:val="1"/>
        </w:numPr>
        <w:spacing w:before="120" w:after="0" w:line="240" w:lineRule="auto"/>
        <w:jc w:val="both"/>
        <w:rPr>
          <w:rFonts w:ascii="Arial" w:eastAsia="DINPro" w:hAnsi="Arial" w:cs="Arial"/>
          <w:b/>
          <w:bCs/>
          <w:sz w:val="24"/>
          <w:szCs w:val="24"/>
          <w:lang w:val="et-EE"/>
        </w:rPr>
      </w:pPr>
      <w:r w:rsidRPr="006910B6">
        <w:rPr>
          <w:rFonts w:ascii="Arial" w:eastAsia="DINPro" w:hAnsi="Arial" w:cs="Arial"/>
          <w:b/>
          <w:bCs/>
          <w:sz w:val="24"/>
          <w:szCs w:val="24"/>
          <w:lang w:val="et-EE"/>
        </w:rPr>
        <w:t>Menetluse lihtsus, kiirus ja bürokraatia</w:t>
      </w:r>
    </w:p>
    <w:p w14:paraId="1ABF9D41" w14:textId="06D9B0E5" w:rsidR="006910B6" w:rsidRPr="006910B6" w:rsidRDefault="006910B6" w:rsidP="006910B6">
      <w:pPr>
        <w:spacing w:before="120" w:after="0" w:line="240" w:lineRule="auto"/>
        <w:jc w:val="both"/>
        <w:rPr>
          <w:rFonts w:ascii="Arial" w:eastAsia="DINPro" w:hAnsi="Arial" w:cs="Arial"/>
          <w:sz w:val="24"/>
          <w:szCs w:val="24"/>
          <w:lang w:val="et-EE"/>
        </w:rPr>
      </w:pPr>
      <w:r w:rsidRPr="006910B6">
        <w:rPr>
          <w:rFonts w:ascii="Arial" w:eastAsia="DINPro" w:hAnsi="Arial" w:cs="Arial"/>
          <w:sz w:val="24"/>
          <w:szCs w:val="24"/>
          <w:lang w:val="et-EE"/>
        </w:rPr>
        <w:t>Eelnõu peamine eesmärk peaks olema innovatsiooni soodustamine läbi paindliku ja kiire menetluse. Praegune kavandatav protseduur näib aga liiga bürokraatlik.</w:t>
      </w:r>
    </w:p>
    <w:p w14:paraId="14E9EBA7" w14:textId="77777777" w:rsidR="00BF2393" w:rsidRDefault="006910B6" w:rsidP="006910B6">
      <w:pPr>
        <w:spacing w:before="120" w:after="0" w:line="240" w:lineRule="auto"/>
        <w:jc w:val="both"/>
        <w:rPr>
          <w:rFonts w:ascii="Arial" w:eastAsia="DINPro" w:hAnsi="Arial" w:cs="Arial"/>
          <w:sz w:val="24"/>
          <w:szCs w:val="24"/>
          <w:lang w:val="et-EE"/>
        </w:rPr>
      </w:pPr>
      <w:r w:rsidRPr="006910B6">
        <w:rPr>
          <w:rFonts w:ascii="Arial" w:eastAsia="DINPro" w:hAnsi="Arial" w:cs="Arial"/>
          <w:sz w:val="24"/>
          <w:szCs w:val="24"/>
          <w:lang w:val="et-EE"/>
        </w:rPr>
        <w:t>Esmalt leiame, et eelnõus toodud menetlustähtajad on ebaselged ning tekitavad küsimusi. Eelkõige vajab põhjendamist Majandus- ja Kommunikatsiooniministeeriumi (MKM) täiendav 15-tööpäevane tähtaeg lõpliku otsuse tegemiseks pärast seda, kui vastav majandushaldusasutus on taotluse juba kooskõlastanud</w:t>
      </w:r>
      <w:r>
        <w:rPr>
          <w:rFonts w:ascii="Arial" w:eastAsia="DINPro" w:hAnsi="Arial" w:cs="Arial"/>
          <w:sz w:val="24"/>
          <w:szCs w:val="24"/>
          <w:lang w:val="et-EE"/>
        </w:rPr>
        <w:t xml:space="preserve"> </w:t>
      </w:r>
      <w:r w:rsidRPr="006910B6">
        <w:rPr>
          <w:rFonts w:ascii="Arial" w:eastAsia="DINPro" w:hAnsi="Arial" w:cs="Arial"/>
          <w:sz w:val="24"/>
          <w:szCs w:val="24"/>
          <w:lang w:val="et-EE"/>
        </w:rPr>
        <w:t>(</w:t>
      </w:r>
      <w:r>
        <w:rPr>
          <w:rFonts w:ascii="Arial" w:eastAsia="DINPro" w:hAnsi="Arial" w:cs="Arial"/>
          <w:sz w:val="24"/>
          <w:szCs w:val="24"/>
          <w:lang w:val="et-EE"/>
        </w:rPr>
        <w:t>eelnõu</w:t>
      </w:r>
      <w:r w:rsidR="00F8188B">
        <w:rPr>
          <w:rFonts w:ascii="Arial" w:eastAsia="DINPro" w:hAnsi="Arial" w:cs="Arial"/>
          <w:sz w:val="24"/>
          <w:szCs w:val="24"/>
          <w:lang w:val="et-EE"/>
        </w:rPr>
        <w:t xml:space="preserve"> § 1 m</w:t>
      </w:r>
      <w:r w:rsidR="00F8188B" w:rsidRPr="00F8188B">
        <w:rPr>
          <w:rFonts w:ascii="Arial" w:eastAsia="DINPro" w:hAnsi="Arial" w:cs="Arial"/>
          <w:sz w:val="24"/>
          <w:szCs w:val="24"/>
          <w:lang w:val="et-EE"/>
        </w:rPr>
        <w:t>ajandustegevuse seadustiku üldosa seaduse</w:t>
      </w:r>
      <w:r>
        <w:rPr>
          <w:rFonts w:ascii="Arial" w:eastAsia="DINPro" w:hAnsi="Arial" w:cs="Arial"/>
          <w:sz w:val="24"/>
          <w:szCs w:val="24"/>
          <w:lang w:val="et-EE"/>
        </w:rPr>
        <w:t xml:space="preserve"> </w:t>
      </w:r>
      <w:r w:rsidRPr="006910B6">
        <w:rPr>
          <w:rFonts w:ascii="Arial" w:eastAsia="DINPro" w:hAnsi="Arial" w:cs="Arial"/>
          <w:sz w:val="24"/>
          <w:szCs w:val="24"/>
          <w:lang w:val="et-EE"/>
        </w:rPr>
        <w:t>§ 28³ lg 10).</w:t>
      </w:r>
      <w:r>
        <w:rPr>
          <w:rFonts w:ascii="Arial" w:eastAsia="DINPro" w:hAnsi="Arial" w:cs="Arial"/>
          <w:sz w:val="24"/>
          <w:szCs w:val="24"/>
          <w:lang w:val="et-EE"/>
        </w:rPr>
        <w:t xml:space="preserve"> </w:t>
      </w:r>
      <w:r w:rsidRPr="006910B6">
        <w:rPr>
          <w:rFonts w:ascii="Arial" w:eastAsia="DINPro" w:hAnsi="Arial" w:cs="Arial"/>
          <w:sz w:val="24"/>
          <w:szCs w:val="24"/>
          <w:lang w:val="et-EE"/>
        </w:rPr>
        <w:t xml:space="preserve">Juhul kui asutus on andnud kooskõlastuse, peaks MKM-i lõppotsus toimuma oluliselt kiiremini, et vältida asjatut viivitust. </w:t>
      </w:r>
      <w:r>
        <w:rPr>
          <w:rFonts w:ascii="Arial" w:eastAsia="DINPro" w:hAnsi="Arial" w:cs="Arial"/>
          <w:sz w:val="24"/>
          <w:szCs w:val="24"/>
          <w:lang w:val="et-EE"/>
        </w:rPr>
        <w:t xml:space="preserve">Kogu menetluse protsess peab olema </w:t>
      </w:r>
      <w:r w:rsidRPr="006910B6">
        <w:rPr>
          <w:rFonts w:ascii="Arial" w:eastAsia="DINPro" w:hAnsi="Arial" w:cs="Arial"/>
          <w:sz w:val="24"/>
          <w:szCs w:val="24"/>
          <w:lang w:val="et-EE"/>
        </w:rPr>
        <w:t>võimalikult sujuv ja kiire.</w:t>
      </w:r>
      <w:r w:rsidR="00B663CC">
        <w:rPr>
          <w:rFonts w:ascii="Arial" w:eastAsia="DINPro" w:hAnsi="Arial" w:cs="Arial"/>
          <w:sz w:val="24"/>
          <w:szCs w:val="24"/>
          <w:lang w:val="et-EE"/>
        </w:rPr>
        <w:t xml:space="preserve"> </w:t>
      </w:r>
    </w:p>
    <w:p w14:paraId="5BE22A7C" w14:textId="655F526C" w:rsidR="006910B6" w:rsidRDefault="00B663CC" w:rsidP="006910B6">
      <w:pPr>
        <w:spacing w:before="120" w:after="0" w:line="240" w:lineRule="auto"/>
        <w:jc w:val="both"/>
        <w:rPr>
          <w:rFonts w:ascii="Arial" w:eastAsia="DINPro" w:hAnsi="Arial" w:cs="Arial"/>
          <w:sz w:val="24"/>
          <w:szCs w:val="24"/>
          <w:lang w:val="et-EE"/>
        </w:rPr>
      </w:pPr>
      <w:r w:rsidRPr="00B663CC">
        <w:rPr>
          <w:rFonts w:ascii="Arial" w:eastAsia="DINPro" w:hAnsi="Arial" w:cs="Arial"/>
          <w:b/>
          <w:bCs/>
          <w:sz w:val="24"/>
          <w:szCs w:val="24"/>
          <w:lang w:val="et-EE"/>
        </w:rPr>
        <w:t>Teeme ettepaneku kaotada täielikult MKM-i lõpliku otsuse tähtaeg (§ 28³ lg 10) pärast valdkondliku haldusasutuse kooskõlastust, kuna eelnõu ei näe ette täiendavaid otsustuskriteeriume, mille alusel MKM saaks kooskõlastuse saanud taotlusest keelduda.</w:t>
      </w:r>
    </w:p>
    <w:p w14:paraId="37B9F6CA" w14:textId="77777777" w:rsidR="00A71001" w:rsidRDefault="00A71001" w:rsidP="00B663CC">
      <w:pPr>
        <w:spacing w:before="120" w:after="0" w:line="240" w:lineRule="auto"/>
        <w:jc w:val="both"/>
        <w:rPr>
          <w:rFonts w:ascii="Arial" w:eastAsia="DINPro" w:hAnsi="Arial" w:cs="Arial"/>
          <w:sz w:val="24"/>
          <w:szCs w:val="24"/>
          <w:lang w:val="et-EE"/>
        </w:rPr>
      </w:pPr>
    </w:p>
    <w:p w14:paraId="05617B3E" w14:textId="12F9A927" w:rsidR="00BF0B85" w:rsidRDefault="00A71001" w:rsidP="00B663CC">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lastRenderedPageBreak/>
        <w:t xml:space="preserve">Eelnõu kohaselt esitab taotleja </w:t>
      </w:r>
      <w:r w:rsidR="00CA489A" w:rsidRPr="00CA489A">
        <w:rPr>
          <w:rFonts w:ascii="Arial" w:eastAsia="DINPro" w:hAnsi="Arial" w:cs="Arial"/>
          <w:sz w:val="24"/>
          <w:szCs w:val="24"/>
          <w:lang w:val="et-EE"/>
        </w:rPr>
        <w:t xml:space="preserve">kirjaliku eksperimenteerimisprojekti taotluse </w:t>
      </w:r>
      <w:r w:rsidR="00CA489A">
        <w:rPr>
          <w:rFonts w:ascii="Arial" w:eastAsia="DINPro" w:hAnsi="Arial" w:cs="Arial"/>
          <w:sz w:val="24"/>
          <w:szCs w:val="24"/>
          <w:lang w:val="et-EE"/>
        </w:rPr>
        <w:t>MKM-</w:t>
      </w:r>
      <w:proofErr w:type="spellStart"/>
      <w:r w:rsidR="00CA489A">
        <w:rPr>
          <w:rFonts w:ascii="Arial" w:eastAsia="DINPro" w:hAnsi="Arial" w:cs="Arial"/>
          <w:sz w:val="24"/>
          <w:szCs w:val="24"/>
          <w:lang w:val="et-EE"/>
        </w:rPr>
        <w:t>ile</w:t>
      </w:r>
      <w:proofErr w:type="spellEnd"/>
      <w:r w:rsidR="00CA489A">
        <w:rPr>
          <w:rFonts w:ascii="Arial" w:eastAsia="DINPro" w:hAnsi="Arial" w:cs="Arial"/>
          <w:sz w:val="24"/>
          <w:szCs w:val="24"/>
          <w:lang w:val="et-EE"/>
        </w:rPr>
        <w:t xml:space="preserve"> (§ 28</w:t>
      </w:r>
      <w:r w:rsidR="00CA489A">
        <w:rPr>
          <w:rFonts w:ascii="Arial" w:eastAsia="DINPro" w:hAnsi="Arial" w:cs="Arial"/>
          <w:sz w:val="24"/>
          <w:szCs w:val="24"/>
          <w:vertAlign w:val="superscript"/>
          <w:lang w:val="et-EE"/>
        </w:rPr>
        <w:t>2</w:t>
      </w:r>
      <w:r w:rsidR="00CA489A">
        <w:rPr>
          <w:rFonts w:ascii="Arial" w:eastAsia="DINPro" w:hAnsi="Arial" w:cs="Arial"/>
          <w:sz w:val="24"/>
          <w:szCs w:val="24"/>
          <w:lang w:val="et-EE"/>
        </w:rPr>
        <w:t xml:space="preserve"> lg 1). </w:t>
      </w:r>
      <w:r w:rsidR="009121E7">
        <w:rPr>
          <w:rFonts w:ascii="Arial" w:eastAsia="DINPro" w:hAnsi="Arial" w:cs="Arial"/>
          <w:sz w:val="24"/>
          <w:szCs w:val="24"/>
          <w:lang w:val="et-EE"/>
        </w:rPr>
        <w:t>MKM seejärel kontrollib taotlust</w:t>
      </w:r>
      <w:r w:rsidR="00195444">
        <w:rPr>
          <w:rFonts w:ascii="Arial" w:eastAsia="DINPro" w:hAnsi="Arial" w:cs="Arial"/>
          <w:sz w:val="24"/>
          <w:szCs w:val="24"/>
          <w:lang w:val="et-EE"/>
        </w:rPr>
        <w:t>, kontrollides selle vastavust eelnõus oleva § 28</w:t>
      </w:r>
      <w:r w:rsidR="00195444">
        <w:rPr>
          <w:rFonts w:ascii="Arial" w:eastAsia="DINPro" w:hAnsi="Arial" w:cs="Arial"/>
          <w:sz w:val="24"/>
          <w:szCs w:val="24"/>
          <w:vertAlign w:val="superscript"/>
          <w:lang w:val="et-EE"/>
        </w:rPr>
        <w:t xml:space="preserve">3 </w:t>
      </w:r>
      <w:r w:rsidR="00195444">
        <w:rPr>
          <w:rFonts w:ascii="Arial" w:eastAsia="DINPro" w:hAnsi="Arial" w:cs="Arial"/>
          <w:sz w:val="24"/>
          <w:szCs w:val="24"/>
          <w:lang w:val="et-EE"/>
        </w:rPr>
        <w:t>lg 1 tingimustele</w:t>
      </w:r>
      <w:r w:rsidR="009121E7">
        <w:rPr>
          <w:rFonts w:ascii="Arial" w:eastAsia="DINPro" w:hAnsi="Arial" w:cs="Arial"/>
          <w:sz w:val="24"/>
          <w:szCs w:val="24"/>
          <w:lang w:val="et-EE"/>
        </w:rPr>
        <w:t xml:space="preserve"> ning annab sellele eelhinnangu 15 päeva jooksul</w:t>
      </w:r>
      <w:r w:rsidR="00195444">
        <w:rPr>
          <w:rFonts w:ascii="Arial" w:eastAsia="DINPro" w:hAnsi="Arial" w:cs="Arial"/>
          <w:sz w:val="24"/>
          <w:szCs w:val="24"/>
          <w:lang w:val="et-EE"/>
        </w:rPr>
        <w:t>. Juhul kui eelhinnang on positiivne</w:t>
      </w:r>
      <w:r w:rsidR="00730B53">
        <w:rPr>
          <w:rFonts w:ascii="Arial" w:eastAsia="DINPro" w:hAnsi="Arial" w:cs="Arial"/>
          <w:sz w:val="24"/>
          <w:szCs w:val="24"/>
          <w:lang w:val="et-EE"/>
        </w:rPr>
        <w:t>,</w:t>
      </w:r>
      <w:r w:rsidR="00195444">
        <w:rPr>
          <w:rFonts w:ascii="Arial" w:eastAsia="DINPro" w:hAnsi="Arial" w:cs="Arial"/>
          <w:sz w:val="24"/>
          <w:szCs w:val="24"/>
          <w:lang w:val="et-EE"/>
        </w:rPr>
        <w:t xml:space="preserve"> </w:t>
      </w:r>
      <w:r w:rsidR="005B646A">
        <w:rPr>
          <w:rFonts w:ascii="Arial" w:eastAsia="DINPro" w:hAnsi="Arial" w:cs="Arial"/>
          <w:sz w:val="24"/>
          <w:szCs w:val="24"/>
          <w:lang w:val="et-EE"/>
        </w:rPr>
        <w:t xml:space="preserve">edastab </w:t>
      </w:r>
      <w:r w:rsidR="005B646A" w:rsidRPr="005B646A">
        <w:rPr>
          <w:rFonts w:ascii="Arial" w:eastAsia="DINPro" w:hAnsi="Arial" w:cs="Arial"/>
          <w:sz w:val="24"/>
          <w:szCs w:val="24"/>
          <w:lang w:val="et-EE"/>
        </w:rPr>
        <w:t xml:space="preserve">MKM </w:t>
      </w:r>
      <w:r w:rsidR="005B646A" w:rsidRPr="00F32717">
        <w:rPr>
          <w:rFonts w:ascii="Arial" w:eastAsia="DINPro" w:hAnsi="Arial" w:cs="Arial"/>
          <w:sz w:val="24"/>
          <w:szCs w:val="24"/>
          <w:lang w:val="et-EE"/>
        </w:rPr>
        <w:t xml:space="preserve">taotlejale oma eelhinnangu ning edastab taotluse 15 tööpäeva jooksul pädevale majandushaldusasutusele, kelle vastutusalas on järelevalve taotletava eksperimenteerimisprojektiga elluviidava majandustegevuse </w:t>
      </w:r>
      <w:r w:rsidR="002D3B9F">
        <w:rPr>
          <w:rFonts w:ascii="Arial" w:eastAsia="DINPro" w:hAnsi="Arial" w:cs="Arial"/>
          <w:sz w:val="24"/>
          <w:szCs w:val="24"/>
          <w:lang w:val="et-EE"/>
        </w:rPr>
        <w:t>(§ 28</w:t>
      </w:r>
      <w:r w:rsidR="002D3B9F">
        <w:rPr>
          <w:rFonts w:ascii="Arial" w:eastAsia="DINPro" w:hAnsi="Arial" w:cs="Arial"/>
          <w:sz w:val="24"/>
          <w:szCs w:val="24"/>
          <w:vertAlign w:val="superscript"/>
          <w:lang w:val="et-EE"/>
        </w:rPr>
        <w:t xml:space="preserve">3 </w:t>
      </w:r>
      <w:r w:rsidR="002D3B9F">
        <w:rPr>
          <w:rFonts w:ascii="Arial" w:eastAsia="DINPro" w:hAnsi="Arial" w:cs="Arial"/>
          <w:sz w:val="24"/>
          <w:szCs w:val="24"/>
          <w:lang w:val="et-EE"/>
        </w:rPr>
        <w:t>lg 5)</w:t>
      </w:r>
      <w:r w:rsidR="0059550B">
        <w:rPr>
          <w:rFonts w:ascii="Arial" w:eastAsia="DINPro" w:hAnsi="Arial" w:cs="Arial"/>
          <w:sz w:val="24"/>
          <w:szCs w:val="24"/>
          <w:lang w:val="et-EE"/>
        </w:rPr>
        <w:t>. Seejärel hindab p</w:t>
      </w:r>
      <w:r w:rsidR="0059550B" w:rsidRPr="0059550B">
        <w:rPr>
          <w:rFonts w:ascii="Arial" w:eastAsia="DINPro" w:hAnsi="Arial" w:cs="Arial"/>
          <w:sz w:val="24"/>
          <w:szCs w:val="24"/>
          <w:lang w:val="et-EE"/>
        </w:rPr>
        <w:t xml:space="preserve">ädev majandushaldusasutus </w:t>
      </w:r>
      <w:r w:rsidR="0059550B">
        <w:rPr>
          <w:rFonts w:ascii="Arial" w:eastAsia="DINPro" w:hAnsi="Arial" w:cs="Arial"/>
          <w:sz w:val="24"/>
          <w:szCs w:val="24"/>
          <w:lang w:val="et-EE"/>
        </w:rPr>
        <w:t xml:space="preserve">MKM-i </w:t>
      </w:r>
      <w:r w:rsidR="0059550B" w:rsidRPr="0059550B">
        <w:rPr>
          <w:rFonts w:ascii="Arial" w:eastAsia="DINPro" w:hAnsi="Arial" w:cs="Arial"/>
          <w:sz w:val="24"/>
          <w:szCs w:val="24"/>
          <w:lang w:val="et-EE"/>
        </w:rPr>
        <w:t>poolt edastatud taotlus</w:t>
      </w:r>
      <w:r w:rsidR="0059550B">
        <w:rPr>
          <w:rFonts w:ascii="Arial" w:eastAsia="DINPro" w:hAnsi="Arial" w:cs="Arial"/>
          <w:sz w:val="24"/>
          <w:szCs w:val="24"/>
          <w:lang w:val="et-EE"/>
        </w:rPr>
        <w:t>t vastavalt eelnõus oleva</w:t>
      </w:r>
      <w:r w:rsidR="009B32B6">
        <w:rPr>
          <w:rFonts w:ascii="Arial" w:eastAsia="DINPro" w:hAnsi="Arial" w:cs="Arial"/>
          <w:sz w:val="24"/>
          <w:szCs w:val="24"/>
          <w:lang w:val="et-EE"/>
        </w:rPr>
        <w:t>le §-le (§ 28</w:t>
      </w:r>
      <w:r w:rsidR="009B32B6">
        <w:rPr>
          <w:rFonts w:ascii="Arial" w:eastAsia="DINPro" w:hAnsi="Arial" w:cs="Arial"/>
          <w:sz w:val="24"/>
          <w:szCs w:val="24"/>
          <w:vertAlign w:val="superscript"/>
          <w:lang w:val="et-EE"/>
        </w:rPr>
        <w:t xml:space="preserve">3 </w:t>
      </w:r>
      <w:r w:rsidR="009B32B6">
        <w:rPr>
          <w:rFonts w:ascii="Arial" w:eastAsia="DINPro" w:hAnsi="Arial" w:cs="Arial"/>
          <w:sz w:val="24"/>
          <w:szCs w:val="24"/>
          <w:lang w:val="et-EE"/>
        </w:rPr>
        <w:t xml:space="preserve">lg 6). </w:t>
      </w:r>
    </w:p>
    <w:p w14:paraId="35BEBAB0" w14:textId="24A46C57" w:rsidR="0083369D" w:rsidRDefault="002D3B9F" w:rsidP="00B663CC">
      <w:pPr>
        <w:spacing w:before="120" w:after="0" w:line="240" w:lineRule="auto"/>
        <w:jc w:val="both"/>
        <w:rPr>
          <w:rFonts w:ascii="Arial" w:eastAsia="DINPro" w:hAnsi="Arial" w:cs="Arial"/>
          <w:sz w:val="24"/>
          <w:szCs w:val="24"/>
          <w:lang w:val="et-EE"/>
        </w:rPr>
      </w:pPr>
      <w:r w:rsidRPr="00E06A32">
        <w:rPr>
          <w:rFonts w:ascii="Arial" w:eastAsia="DINPro" w:hAnsi="Arial" w:cs="Arial"/>
          <w:sz w:val="24"/>
          <w:szCs w:val="24"/>
          <w:lang w:val="et-EE"/>
        </w:rPr>
        <w:t>J</w:t>
      </w:r>
      <w:r w:rsidR="006910B6" w:rsidRPr="00E06A32">
        <w:rPr>
          <w:rFonts w:ascii="Arial" w:eastAsia="DINPro" w:hAnsi="Arial" w:cs="Arial"/>
          <w:sz w:val="24"/>
          <w:szCs w:val="24"/>
          <w:lang w:val="et-EE"/>
        </w:rPr>
        <w:t xml:space="preserve">uhime tähelepanu vajadusele vältida olukorda, kus MKM hindab taotluse kriteeriumeid (§ 28³ lg 1), mis on väga lähedased valdkondliku asutuse sisuhinnangule. Selline dubleerimine </w:t>
      </w:r>
      <w:r w:rsidR="008D68EC" w:rsidRPr="00E06A32">
        <w:rPr>
          <w:rFonts w:ascii="Arial" w:eastAsia="DINPro" w:hAnsi="Arial" w:cs="Arial"/>
          <w:sz w:val="24"/>
          <w:szCs w:val="24"/>
          <w:lang w:val="et-EE"/>
        </w:rPr>
        <w:t>pikendab asjatult menetlusperioodi.</w:t>
      </w:r>
      <w:r w:rsidR="009B4BC0" w:rsidRPr="00E06A32">
        <w:rPr>
          <w:rFonts w:ascii="Arial" w:eastAsia="DINPro" w:hAnsi="Arial" w:cs="Arial"/>
          <w:sz w:val="24"/>
          <w:szCs w:val="24"/>
          <w:lang w:val="et-EE"/>
        </w:rPr>
        <w:t xml:space="preserve"> </w:t>
      </w:r>
      <w:r w:rsidR="00752411" w:rsidRPr="00E06A32">
        <w:rPr>
          <w:rFonts w:ascii="Arial" w:eastAsia="DINPro" w:hAnsi="Arial" w:cs="Arial"/>
          <w:sz w:val="24"/>
          <w:szCs w:val="24"/>
          <w:lang w:val="et-EE"/>
        </w:rPr>
        <w:t xml:space="preserve"> Näiteks hindab MKM nii seda, kas projekt täidab õigusnormi eesmärke ja tagab ohutuse (§ 28³ lg 1 p 4), kui ka seda, kas eriseadus üldse lubab projekti ellu viia (§ 28³ lg 1 p 6), kuid need samad sisulised küsimused ehk ohutusmeetmete piisavus, õigusnormi eesmärgi täitmine ja eriseaduse alusel lubatavus kuuluvad paralleelselt ka majandushaldusasutuse hinna</w:t>
      </w:r>
      <w:r w:rsidR="004835C5" w:rsidRPr="00E06A32">
        <w:rPr>
          <w:rFonts w:ascii="Arial" w:eastAsia="DINPro" w:hAnsi="Arial" w:cs="Arial"/>
          <w:sz w:val="24"/>
          <w:szCs w:val="24"/>
          <w:lang w:val="et-EE"/>
        </w:rPr>
        <w:t>ngusse</w:t>
      </w:r>
      <w:r w:rsidR="00752411" w:rsidRPr="00E06A32">
        <w:rPr>
          <w:rFonts w:ascii="Arial" w:eastAsia="DINPro" w:hAnsi="Arial" w:cs="Arial"/>
          <w:sz w:val="24"/>
          <w:szCs w:val="24"/>
          <w:lang w:val="et-EE"/>
        </w:rPr>
        <w:t xml:space="preserve"> (§ 28³ lg 6 p 1–3).</w:t>
      </w:r>
    </w:p>
    <w:p w14:paraId="719214F2" w14:textId="095A9CF8" w:rsidR="00465A1E" w:rsidRDefault="00B663CC" w:rsidP="00B663CC">
      <w:pPr>
        <w:spacing w:before="120" w:after="0" w:line="240" w:lineRule="auto"/>
        <w:jc w:val="both"/>
        <w:rPr>
          <w:rFonts w:ascii="Arial" w:eastAsia="DINPro" w:hAnsi="Arial" w:cs="Arial"/>
          <w:sz w:val="24"/>
          <w:szCs w:val="24"/>
          <w:lang w:val="et-EE"/>
        </w:rPr>
      </w:pPr>
      <w:r w:rsidRPr="00E06A32">
        <w:rPr>
          <w:rFonts w:ascii="Arial" w:eastAsia="DINPro" w:hAnsi="Arial" w:cs="Arial"/>
          <w:sz w:val="24"/>
          <w:szCs w:val="24"/>
          <w:lang w:val="et-EE"/>
        </w:rPr>
        <w:t xml:space="preserve">Samuti </w:t>
      </w:r>
      <w:r w:rsidR="006910B6" w:rsidRPr="00E06A32">
        <w:rPr>
          <w:rFonts w:ascii="Arial" w:eastAsia="DINPro" w:hAnsi="Arial" w:cs="Arial"/>
          <w:sz w:val="24"/>
          <w:szCs w:val="24"/>
          <w:lang w:val="et-EE"/>
        </w:rPr>
        <w:t xml:space="preserve">tekitab küsimuse MKM-i pädevusest anda sisulist hinnangut valdkondlikult spetsiifilistes küsimustes, kus </w:t>
      </w:r>
      <w:r w:rsidRPr="00E06A32">
        <w:rPr>
          <w:rFonts w:ascii="Arial" w:eastAsia="DINPro" w:hAnsi="Arial" w:cs="Arial"/>
          <w:sz w:val="24"/>
          <w:szCs w:val="24"/>
          <w:lang w:val="et-EE"/>
        </w:rPr>
        <w:t>neil</w:t>
      </w:r>
      <w:r>
        <w:rPr>
          <w:rFonts w:ascii="Arial" w:eastAsia="DINPro" w:hAnsi="Arial" w:cs="Arial"/>
          <w:sz w:val="24"/>
          <w:szCs w:val="24"/>
          <w:lang w:val="et-EE"/>
        </w:rPr>
        <w:t xml:space="preserve"> puuduvad eksperdid. Näiteks eelnõu</w:t>
      </w:r>
      <w:r w:rsidR="00F8188B">
        <w:rPr>
          <w:rFonts w:ascii="Arial" w:eastAsia="DINPro" w:hAnsi="Arial" w:cs="Arial"/>
          <w:sz w:val="24"/>
          <w:szCs w:val="24"/>
          <w:lang w:val="et-EE"/>
        </w:rPr>
        <w:t>s olev</w:t>
      </w:r>
      <w:r>
        <w:rPr>
          <w:rFonts w:ascii="Arial" w:eastAsia="DINPro" w:hAnsi="Arial" w:cs="Arial"/>
          <w:sz w:val="24"/>
          <w:szCs w:val="24"/>
          <w:lang w:val="et-EE"/>
        </w:rPr>
        <w:t xml:space="preserve"> § 28</w:t>
      </w:r>
      <w:r>
        <w:rPr>
          <w:rFonts w:ascii="Arial" w:eastAsia="DINPro" w:hAnsi="Arial" w:cs="Arial"/>
          <w:sz w:val="24"/>
          <w:szCs w:val="24"/>
          <w:vertAlign w:val="superscript"/>
          <w:lang w:val="et-EE"/>
        </w:rPr>
        <w:t>3</w:t>
      </w:r>
      <w:r>
        <w:rPr>
          <w:rFonts w:ascii="Arial" w:eastAsia="DINPro" w:hAnsi="Arial" w:cs="Arial"/>
          <w:sz w:val="24"/>
          <w:szCs w:val="24"/>
          <w:lang w:val="et-EE"/>
        </w:rPr>
        <w:t xml:space="preserve"> lg 1 p 3 ütleb, et MKM</w:t>
      </w:r>
      <w:r w:rsidRPr="00B663CC">
        <w:rPr>
          <w:rFonts w:ascii="Arial" w:eastAsia="DINPro" w:hAnsi="Arial" w:cs="Arial"/>
          <w:sz w:val="24"/>
          <w:szCs w:val="24"/>
          <w:lang w:val="et-EE"/>
        </w:rPr>
        <w:t xml:space="preserve"> annab taotlusele oma hinnangu, </w:t>
      </w:r>
      <w:r>
        <w:rPr>
          <w:rFonts w:ascii="Arial" w:eastAsia="DINPro" w:hAnsi="Arial" w:cs="Arial"/>
          <w:sz w:val="24"/>
          <w:szCs w:val="24"/>
          <w:lang w:val="et-EE"/>
        </w:rPr>
        <w:t xml:space="preserve">hinnates, kas </w:t>
      </w:r>
      <w:r w:rsidRPr="00B663CC">
        <w:rPr>
          <w:rFonts w:ascii="Arial" w:eastAsia="DINPro" w:hAnsi="Arial" w:cs="Arial"/>
          <w:sz w:val="24"/>
          <w:szCs w:val="24"/>
          <w:lang w:val="et-EE"/>
        </w:rPr>
        <w:t>projekti esemeks olev toode või teenus on innovaatiline ning selle valmidusaste projekti elluviimiseks piisav</w:t>
      </w:r>
      <w:r>
        <w:rPr>
          <w:rFonts w:ascii="Arial" w:eastAsia="DINPro" w:hAnsi="Arial" w:cs="Arial"/>
          <w:sz w:val="24"/>
          <w:szCs w:val="24"/>
          <w:lang w:val="et-EE"/>
        </w:rPr>
        <w:t xml:space="preserve">. </w:t>
      </w:r>
      <w:r w:rsidRPr="00B663CC">
        <w:rPr>
          <w:rFonts w:ascii="Arial" w:eastAsia="DINPro" w:hAnsi="Arial" w:cs="Arial"/>
          <w:sz w:val="24"/>
          <w:szCs w:val="24"/>
          <w:lang w:val="et-EE"/>
        </w:rPr>
        <w:t xml:space="preserve">Eelkõige tekitab </w:t>
      </w:r>
      <w:r>
        <w:rPr>
          <w:rFonts w:ascii="Arial" w:eastAsia="DINPro" w:hAnsi="Arial" w:cs="Arial"/>
          <w:sz w:val="24"/>
          <w:szCs w:val="24"/>
          <w:lang w:val="et-EE"/>
        </w:rPr>
        <w:t xml:space="preserve">siin </w:t>
      </w:r>
      <w:r w:rsidRPr="00B663CC">
        <w:rPr>
          <w:rFonts w:ascii="Arial" w:eastAsia="DINPro" w:hAnsi="Arial" w:cs="Arial"/>
          <w:sz w:val="24"/>
          <w:szCs w:val="24"/>
          <w:lang w:val="et-EE"/>
        </w:rPr>
        <w:t>küsimusi MKM-i pädevus anda sisulist hinnangut valdkondlikult spetsiifilistes küsimustes</w:t>
      </w:r>
      <w:r>
        <w:rPr>
          <w:rFonts w:ascii="Arial" w:eastAsia="DINPro" w:hAnsi="Arial" w:cs="Arial"/>
          <w:sz w:val="24"/>
          <w:szCs w:val="24"/>
          <w:lang w:val="et-EE"/>
        </w:rPr>
        <w:t>, kuna s</w:t>
      </w:r>
      <w:r w:rsidRPr="00B663CC">
        <w:rPr>
          <w:rFonts w:ascii="Arial" w:eastAsia="DINPro" w:hAnsi="Arial" w:cs="Arial"/>
          <w:sz w:val="24"/>
          <w:szCs w:val="24"/>
          <w:lang w:val="et-EE"/>
        </w:rPr>
        <w:t xml:space="preserve">ee </w:t>
      </w:r>
      <w:r>
        <w:rPr>
          <w:rFonts w:ascii="Arial" w:eastAsia="DINPro" w:hAnsi="Arial" w:cs="Arial"/>
          <w:sz w:val="24"/>
          <w:szCs w:val="24"/>
          <w:lang w:val="et-EE"/>
        </w:rPr>
        <w:t xml:space="preserve">hinnang </w:t>
      </w:r>
      <w:r w:rsidRPr="00B663CC">
        <w:rPr>
          <w:rFonts w:ascii="Arial" w:eastAsia="DINPro" w:hAnsi="Arial" w:cs="Arial"/>
          <w:sz w:val="24"/>
          <w:szCs w:val="24"/>
          <w:lang w:val="et-EE"/>
        </w:rPr>
        <w:t>võib sõltuda valdkondlikest tehnoloogilistest nüanssidest, mille hindamiseks ei pruugi MKM-</w:t>
      </w:r>
      <w:proofErr w:type="spellStart"/>
      <w:r w:rsidRPr="00B663CC">
        <w:rPr>
          <w:rFonts w:ascii="Arial" w:eastAsia="DINPro" w:hAnsi="Arial" w:cs="Arial"/>
          <w:sz w:val="24"/>
          <w:szCs w:val="24"/>
          <w:lang w:val="et-EE"/>
        </w:rPr>
        <w:t>il</w:t>
      </w:r>
      <w:proofErr w:type="spellEnd"/>
      <w:r w:rsidRPr="00B663CC">
        <w:rPr>
          <w:rFonts w:ascii="Arial" w:eastAsia="DINPro" w:hAnsi="Arial" w:cs="Arial"/>
          <w:sz w:val="24"/>
          <w:szCs w:val="24"/>
          <w:lang w:val="et-EE"/>
        </w:rPr>
        <w:t xml:space="preserve"> olla piisavalt eriteadmistega eksperte.</w:t>
      </w:r>
      <w:r>
        <w:rPr>
          <w:rFonts w:ascii="Arial" w:eastAsia="DINPro" w:hAnsi="Arial" w:cs="Arial"/>
          <w:sz w:val="24"/>
          <w:szCs w:val="24"/>
          <w:lang w:val="et-EE"/>
        </w:rPr>
        <w:t xml:space="preserve"> </w:t>
      </w:r>
      <w:r w:rsidR="00682101">
        <w:rPr>
          <w:rFonts w:ascii="Arial" w:eastAsia="DINPro" w:hAnsi="Arial" w:cs="Arial"/>
          <w:sz w:val="24"/>
          <w:szCs w:val="24"/>
          <w:lang w:val="et-EE"/>
        </w:rPr>
        <w:t>T</w:t>
      </w:r>
      <w:r w:rsidRPr="00B663CC">
        <w:rPr>
          <w:rFonts w:ascii="Arial" w:eastAsia="DINPro" w:hAnsi="Arial" w:cs="Arial"/>
          <w:sz w:val="24"/>
          <w:szCs w:val="24"/>
          <w:lang w:val="et-EE"/>
        </w:rPr>
        <w:t>oome ka välja, et eelnõu ja seletuskiri ei näe ette väliste ekspertide kaasamise võimalust taotluste hindamisel. See puudujääk suurendab riski, et innovaatilisuse ja valmidusastme hindamine jääb ebapädevaks ja subjektiivseks.</w:t>
      </w:r>
      <w:r w:rsidR="00F8188B">
        <w:rPr>
          <w:rFonts w:ascii="Arial" w:eastAsia="DINPro" w:hAnsi="Arial" w:cs="Arial"/>
          <w:sz w:val="24"/>
          <w:szCs w:val="24"/>
          <w:lang w:val="et-EE"/>
        </w:rPr>
        <w:t xml:space="preserve"> </w:t>
      </w:r>
    </w:p>
    <w:p w14:paraId="3C5BC893" w14:textId="7D08D354" w:rsidR="00F8188B" w:rsidRDefault="00B663CC" w:rsidP="00B663CC">
      <w:pPr>
        <w:spacing w:before="120" w:after="0" w:line="240" w:lineRule="auto"/>
        <w:jc w:val="both"/>
        <w:rPr>
          <w:rFonts w:ascii="Arial" w:eastAsia="DINPro" w:hAnsi="Arial" w:cs="Arial"/>
          <w:sz w:val="24"/>
          <w:szCs w:val="24"/>
          <w:lang w:val="et-EE"/>
        </w:rPr>
      </w:pPr>
      <w:r w:rsidRPr="00F8188B">
        <w:rPr>
          <w:rFonts w:ascii="Arial" w:eastAsia="DINPro" w:hAnsi="Arial" w:cs="Arial"/>
          <w:b/>
          <w:bCs/>
          <w:sz w:val="24"/>
          <w:szCs w:val="24"/>
          <w:lang w:val="et-EE"/>
        </w:rPr>
        <w:t>Leiame, et eelnõus tuleks muuta MKM-i rolli taotluse hindamisel, keskendudes vaid formaalsele vastavusele ja strateegilise sobivuse hindamisele. Sisuline hindamine (innovaatilisus, valmidusaste, riskid) peaks olema täielikult valdkondliku haldusasutuse pädevuses.</w:t>
      </w:r>
      <w:r w:rsidR="00F8188B">
        <w:rPr>
          <w:rFonts w:ascii="Arial" w:eastAsia="DINPro" w:hAnsi="Arial" w:cs="Arial"/>
          <w:b/>
          <w:bCs/>
          <w:sz w:val="24"/>
          <w:szCs w:val="24"/>
          <w:lang w:val="et-EE"/>
        </w:rPr>
        <w:t xml:space="preserve"> </w:t>
      </w:r>
    </w:p>
    <w:p w14:paraId="7FD4AFEF" w14:textId="2F3824D8" w:rsidR="00A8521D" w:rsidRDefault="00A8521D" w:rsidP="00A8521D">
      <w:pPr>
        <w:pStyle w:val="Loendilik"/>
        <w:numPr>
          <w:ilvl w:val="0"/>
          <w:numId w:val="1"/>
        </w:numPr>
        <w:spacing w:before="120" w:after="0" w:line="240" w:lineRule="auto"/>
        <w:jc w:val="both"/>
        <w:rPr>
          <w:rFonts w:ascii="Arial" w:eastAsia="DINPro" w:hAnsi="Arial" w:cs="Arial"/>
          <w:b/>
          <w:bCs/>
          <w:sz w:val="24"/>
          <w:szCs w:val="24"/>
          <w:lang w:val="et-EE"/>
        </w:rPr>
      </w:pPr>
      <w:r w:rsidRPr="00F32717">
        <w:rPr>
          <w:rFonts w:ascii="Arial" w:eastAsia="DINPro" w:hAnsi="Arial" w:cs="Arial"/>
          <w:b/>
          <w:bCs/>
          <w:sz w:val="24"/>
          <w:szCs w:val="24"/>
          <w:lang w:val="et-EE"/>
        </w:rPr>
        <w:t>Innovaatilisus</w:t>
      </w:r>
    </w:p>
    <w:p w14:paraId="34E699B8" w14:textId="17161A85" w:rsidR="00A8521D" w:rsidRDefault="00882980" w:rsidP="00A8521D">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Eelnõu § 28</w:t>
      </w:r>
      <w:r>
        <w:rPr>
          <w:rFonts w:ascii="Arial" w:eastAsia="DINPro" w:hAnsi="Arial" w:cs="Arial"/>
          <w:sz w:val="24"/>
          <w:szCs w:val="24"/>
          <w:vertAlign w:val="superscript"/>
          <w:lang w:val="et-EE"/>
        </w:rPr>
        <w:t>3</w:t>
      </w:r>
      <w:r>
        <w:rPr>
          <w:rFonts w:ascii="Arial" w:eastAsia="DINPro" w:hAnsi="Arial" w:cs="Arial"/>
          <w:sz w:val="24"/>
          <w:szCs w:val="24"/>
          <w:lang w:val="et-EE"/>
        </w:rPr>
        <w:t xml:space="preserve"> lg 1 p 2 kohaselt hindab MKM, kas </w:t>
      </w:r>
      <w:r w:rsidRPr="00882980">
        <w:rPr>
          <w:rFonts w:ascii="Arial" w:eastAsia="DINPro" w:hAnsi="Arial" w:cs="Arial"/>
          <w:sz w:val="24"/>
          <w:szCs w:val="24"/>
          <w:lang w:val="et-EE"/>
        </w:rPr>
        <w:t>projekti esemeks olev toode või teenus on innovaatiline ning selle valmidusaste projekti elluviimiseks piisav</w:t>
      </w:r>
      <w:r>
        <w:rPr>
          <w:rFonts w:ascii="Arial" w:eastAsia="DINPro" w:hAnsi="Arial" w:cs="Arial"/>
          <w:sz w:val="24"/>
          <w:szCs w:val="24"/>
          <w:lang w:val="et-EE"/>
        </w:rPr>
        <w:t xml:space="preserve">. </w:t>
      </w:r>
      <w:r w:rsidR="00A8521D">
        <w:rPr>
          <w:rFonts w:ascii="Arial" w:eastAsia="DINPro" w:hAnsi="Arial" w:cs="Arial"/>
          <w:sz w:val="24"/>
          <w:szCs w:val="24"/>
          <w:lang w:val="et-EE"/>
        </w:rPr>
        <w:t xml:space="preserve">Eelnõus puudub </w:t>
      </w:r>
      <w:r w:rsidR="00A8521D" w:rsidRPr="00BC744F">
        <w:rPr>
          <w:rFonts w:ascii="Arial" w:eastAsia="DINPro" w:hAnsi="Arial" w:cs="Arial"/>
          <w:sz w:val="24"/>
          <w:szCs w:val="24"/>
          <w:lang w:val="et-EE"/>
        </w:rPr>
        <w:t>selgus, millised on need kriteeriumid, millele projekt peab vastama, et seda saaks pidada innovaatiliseks.</w:t>
      </w:r>
    </w:p>
    <w:p w14:paraId="02886245" w14:textId="1A66FE01" w:rsidR="00882980" w:rsidRDefault="00882980" w:rsidP="00882980">
      <w:pPr>
        <w:spacing w:before="120" w:after="0" w:line="240" w:lineRule="auto"/>
        <w:jc w:val="both"/>
        <w:rPr>
          <w:rFonts w:ascii="Arial" w:eastAsia="DINPro" w:hAnsi="Arial" w:cs="Arial"/>
          <w:b/>
          <w:bCs/>
          <w:sz w:val="24"/>
          <w:szCs w:val="24"/>
          <w:lang w:val="et-EE"/>
        </w:rPr>
      </w:pPr>
      <w:r w:rsidRPr="00171250">
        <w:rPr>
          <w:rFonts w:ascii="Arial" w:eastAsia="DINPro" w:hAnsi="Arial" w:cs="Arial"/>
          <w:b/>
          <w:bCs/>
          <w:sz w:val="24"/>
          <w:szCs w:val="24"/>
          <w:lang w:val="et-EE"/>
        </w:rPr>
        <w:t>Kaubanduskoda</w:t>
      </w:r>
      <w:r>
        <w:rPr>
          <w:rFonts w:ascii="Arial" w:eastAsia="DINPro" w:hAnsi="Arial" w:cs="Arial"/>
          <w:b/>
          <w:bCs/>
          <w:sz w:val="24"/>
          <w:szCs w:val="24"/>
          <w:lang w:val="et-EE"/>
        </w:rPr>
        <w:t xml:space="preserve"> soovib</w:t>
      </w:r>
      <w:r w:rsidRPr="00171250">
        <w:rPr>
          <w:rFonts w:ascii="Arial" w:eastAsia="DINPro" w:hAnsi="Arial" w:cs="Arial"/>
          <w:b/>
          <w:bCs/>
          <w:sz w:val="24"/>
          <w:szCs w:val="24"/>
          <w:lang w:val="et-EE"/>
        </w:rPr>
        <w:t xml:space="preserve"> teada, millistele kriteeriumitele peab projekt vastama, et see oleks innovaatiline? Mis on eelnõu mõttes „innovaatilise“ sisu, definitsioon, kriteeriumid? Eelnõus on välja toodud, et selliste projektide alla võiksid minna ainult uued tooted ja teenused. Kas mõeldakse nende all selliseid tooteid ja teenuseid, mida meie turul ei ole varem olnud, või selle konkreetse ettevõtja tegevusala jaoks uudseid? Kus ja kuidas on defineeritud „uudne toode“, kas turu/kasutaja jaoks või ettevõtte jaoks?</w:t>
      </w:r>
    </w:p>
    <w:p w14:paraId="6D8221A3" w14:textId="77777777" w:rsidR="00882980" w:rsidRDefault="00882980" w:rsidP="00A8521D">
      <w:pPr>
        <w:spacing w:before="120" w:after="0" w:line="240" w:lineRule="auto"/>
        <w:jc w:val="both"/>
        <w:rPr>
          <w:rFonts w:ascii="Arial" w:eastAsia="DINPro" w:hAnsi="Arial" w:cs="Arial"/>
          <w:sz w:val="24"/>
          <w:szCs w:val="24"/>
          <w:lang w:val="et-EE"/>
        </w:rPr>
      </w:pPr>
    </w:p>
    <w:p w14:paraId="38A6216F" w14:textId="77777777" w:rsidR="00A8521D" w:rsidRPr="00F32717" w:rsidRDefault="00A8521D" w:rsidP="00A8521D">
      <w:pPr>
        <w:spacing w:before="120" w:after="0" w:line="240" w:lineRule="auto"/>
        <w:jc w:val="both"/>
        <w:rPr>
          <w:rFonts w:ascii="Arial" w:eastAsia="DINPro" w:hAnsi="Arial" w:cs="Arial"/>
          <w:sz w:val="24"/>
          <w:szCs w:val="24"/>
          <w:lang w:val="et-EE"/>
        </w:rPr>
      </w:pPr>
    </w:p>
    <w:p w14:paraId="27EF3637" w14:textId="367E0361" w:rsidR="00F8188B" w:rsidRDefault="00F8188B" w:rsidP="00F8188B">
      <w:pPr>
        <w:pStyle w:val="Loendilik"/>
        <w:numPr>
          <w:ilvl w:val="0"/>
          <w:numId w:val="1"/>
        </w:numPr>
        <w:spacing w:before="120" w:after="0" w:line="240" w:lineRule="auto"/>
        <w:jc w:val="both"/>
        <w:rPr>
          <w:rFonts w:ascii="Arial" w:eastAsia="DINPro" w:hAnsi="Arial" w:cs="Arial"/>
          <w:b/>
          <w:bCs/>
          <w:sz w:val="24"/>
          <w:szCs w:val="24"/>
          <w:lang w:val="et-EE"/>
        </w:rPr>
      </w:pPr>
      <w:r w:rsidRPr="00F8188B">
        <w:rPr>
          <w:rFonts w:ascii="Arial" w:eastAsia="DINPro" w:hAnsi="Arial" w:cs="Arial"/>
          <w:b/>
          <w:bCs/>
          <w:sz w:val="24"/>
          <w:szCs w:val="24"/>
          <w:lang w:val="et-EE"/>
        </w:rPr>
        <w:t>Riigilõiv</w:t>
      </w:r>
    </w:p>
    <w:p w14:paraId="5E0BC515" w14:textId="56A034CD" w:rsidR="00F91075" w:rsidRDefault="00F8188B" w:rsidP="00F8188B">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Eelnõu § 2 kohaselt e</w:t>
      </w:r>
      <w:r w:rsidRPr="00F8188B">
        <w:rPr>
          <w:rFonts w:ascii="Arial" w:eastAsia="DINPro" w:hAnsi="Arial" w:cs="Arial"/>
          <w:sz w:val="24"/>
          <w:szCs w:val="24"/>
          <w:lang w:val="et-EE"/>
        </w:rPr>
        <w:t>ksperimenteerimisprojekti taotluse läbivaatamise eest tasutakse riigilõivu 1200 eurot</w:t>
      </w:r>
      <w:r>
        <w:rPr>
          <w:rFonts w:ascii="Arial" w:eastAsia="DINPro" w:hAnsi="Arial" w:cs="Arial"/>
          <w:sz w:val="24"/>
          <w:szCs w:val="24"/>
          <w:lang w:val="et-EE"/>
        </w:rPr>
        <w:t>. Seletuskirja</w:t>
      </w:r>
      <w:r w:rsidR="001A5353">
        <w:rPr>
          <w:rFonts w:ascii="Arial" w:eastAsia="DINPro" w:hAnsi="Arial" w:cs="Arial"/>
          <w:sz w:val="24"/>
          <w:szCs w:val="24"/>
          <w:lang w:val="et-EE"/>
        </w:rPr>
        <w:t>s</w:t>
      </w:r>
      <w:r>
        <w:rPr>
          <w:rFonts w:ascii="Arial" w:eastAsia="DINPro" w:hAnsi="Arial" w:cs="Arial"/>
          <w:sz w:val="24"/>
          <w:szCs w:val="24"/>
          <w:lang w:val="et-EE"/>
        </w:rPr>
        <w:t xml:space="preserve"> </w:t>
      </w:r>
      <w:r w:rsidR="001A5353">
        <w:rPr>
          <w:rFonts w:ascii="Arial" w:eastAsia="DINPro" w:hAnsi="Arial" w:cs="Arial"/>
          <w:sz w:val="24"/>
          <w:szCs w:val="24"/>
          <w:lang w:val="et-EE"/>
        </w:rPr>
        <w:t>(</w:t>
      </w:r>
      <w:r>
        <w:rPr>
          <w:rFonts w:ascii="Arial" w:eastAsia="DINPro" w:hAnsi="Arial" w:cs="Arial"/>
          <w:sz w:val="24"/>
          <w:szCs w:val="24"/>
          <w:lang w:val="et-EE"/>
        </w:rPr>
        <w:t>lk</w:t>
      </w:r>
      <w:r w:rsidR="001A5353">
        <w:rPr>
          <w:rFonts w:ascii="Arial" w:eastAsia="DINPro" w:hAnsi="Arial" w:cs="Arial"/>
          <w:sz w:val="24"/>
          <w:szCs w:val="24"/>
          <w:lang w:val="et-EE"/>
        </w:rPr>
        <w:t xml:space="preserve"> </w:t>
      </w:r>
      <w:r>
        <w:rPr>
          <w:rFonts w:ascii="Arial" w:eastAsia="DINPro" w:hAnsi="Arial" w:cs="Arial"/>
          <w:sz w:val="24"/>
          <w:szCs w:val="24"/>
          <w:lang w:val="et-EE"/>
        </w:rPr>
        <w:t>11</w:t>
      </w:r>
      <w:r w:rsidR="001A5353">
        <w:rPr>
          <w:rFonts w:ascii="Arial" w:eastAsia="DINPro" w:hAnsi="Arial" w:cs="Arial"/>
          <w:sz w:val="24"/>
          <w:szCs w:val="24"/>
          <w:lang w:val="et-EE"/>
        </w:rPr>
        <w:t>)</w:t>
      </w:r>
      <w:r>
        <w:rPr>
          <w:rFonts w:ascii="Arial" w:eastAsia="DINPro" w:hAnsi="Arial" w:cs="Arial"/>
          <w:sz w:val="24"/>
          <w:szCs w:val="24"/>
          <w:lang w:val="et-EE"/>
        </w:rPr>
        <w:t xml:space="preserve"> on täpsustatud, et k</w:t>
      </w:r>
      <w:r w:rsidRPr="00F8188B">
        <w:rPr>
          <w:rFonts w:ascii="Arial" w:eastAsia="DINPro" w:hAnsi="Arial" w:cs="Arial"/>
          <w:sz w:val="24"/>
          <w:szCs w:val="24"/>
          <w:lang w:val="et-EE"/>
        </w:rPr>
        <w:t>una põhiline kulu on tööjõukulu, on määr leitud riigisektori palgakulu ja hinnangulise ajakulu põhjal.</w:t>
      </w:r>
      <w:r>
        <w:rPr>
          <w:rFonts w:ascii="Arial" w:eastAsia="DINPro" w:hAnsi="Arial" w:cs="Arial"/>
          <w:sz w:val="24"/>
          <w:szCs w:val="24"/>
          <w:lang w:val="et-EE"/>
        </w:rPr>
        <w:t xml:space="preserve"> </w:t>
      </w:r>
    </w:p>
    <w:p w14:paraId="52560E50" w14:textId="77777777" w:rsidR="00427CF6" w:rsidRDefault="00F8188B" w:rsidP="00F8188B">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Samas e</w:t>
      </w:r>
      <w:r w:rsidRPr="00F8188B">
        <w:rPr>
          <w:rFonts w:ascii="Arial" w:eastAsia="DINPro" w:hAnsi="Arial" w:cs="Arial"/>
          <w:sz w:val="24"/>
          <w:szCs w:val="24"/>
          <w:lang w:val="et-EE"/>
        </w:rPr>
        <w:t>ksperimenteerimisprojekti taotluse läbivaatamise eest küsitav riigilõiv on väiksemate ja alustavate organisatsioonide jaoks suhteliselt kõrge, moodustades märkimisväärse esialgse kulu ja piirates raamistikule ligipääsu.</w:t>
      </w:r>
      <w:r>
        <w:rPr>
          <w:rFonts w:ascii="Arial" w:eastAsia="DINPro" w:hAnsi="Arial" w:cs="Arial"/>
          <w:sz w:val="24"/>
          <w:szCs w:val="24"/>
          <w:lang w:val="et-EE"/>
        </w:rPr>
        <w:t xml:space="preserve"> </w:t>
      </w:r>
    </w:p>
    <w:p w14:paraId="0FEDE4B2" w14:textId="37C8D3EC" w:rsidR="00F8188B" w:rsidRPr="00F32717" w:rsidRDefault="00F8188B" w:rsidP="00F32717">
      <w:pPr>
        <w:spacing w:before="120" w:after="0" w:line="240" w:lineRule="auto"/>
        <w:jc w:val="both"/>
        <w:rPr>
          <w:rFonts w:ascii="Arial" w:eastAsia="DINPro" w:hAnsi="Arial" w:cs="Arial"/>
          <w:sz w:val="24"/>
          <w:szCs w:val="24"/>
          <w:lang w:val="et-EE"/>
        </w:rPr>
      </w:pPr>
      <w:r w:rsidRPr="00F8188B">
        <w:rPr>
          <w:rFonts w:ascii="Arial" w:eastAsia="DINPro" w:hAnsi="Arial" w:cs="Arial"/>
          <w:b/>
          <w:bCs/>
          <w:sz w:val="24"/>
          <w:szCs w:val="24"/>
          <w:lang w:val="et-EE"/>
        </w:rPr>
        <w:t xml:space="preserve">Sellest tulenevalt teeme ettepaneku kaaluda riigilõivu </w:t>
      </w:r>
      <w:r w:rsidR="00161886" w:rsidRPr="00161886">
        <w:rPr>
          <w:rFonts w:ascii="Arial" w:eastAsia="DINPro" w:hAnsi="Arial" w:cs="Arial"/>
          <w:b/>
          <w:bCs/>
          <w:sz w:val="24"/>
          <w:szCs w:val="24"/>
          <w:lang w:val="et-EE"/>
        </w:rPr>
        <w:t>üldist vähendamist kõikidele taotlejatele</w:t>
      </w:r>
      <w:r w:rsidR="00161886">
        <w:rPr>
          <w:rFonts w:ascii="Arial" w:eastAsia="DINPro" w:hAnsi="Arial" w:cs="Arial"/>
          <w:b/>
          <w:bCs/>
          <w:sz w:val="24"/>
          <w:szCs w:val="24"/>
          <w:lang w:val="et-EE"/>
        </w:rPr>
        <w:t xml:space="preserve"> või </w:t>
      </w:r>
      <w:r w:rsidR="00161886" w:rsidRPr="00F8188B">
        <w:rPr>
          <w:rFonts w:ascii="Arial" w:eastAsia="DINPro" w:hAnsi="Arial" w:cs="Arial"/>
          <w:b/>
          <w:bCs/>
          <w:sz w:val="24"/>
          <w:szCs w:val="24"/>
          <w:lang w:val="et-EE"/>
        </w:rPr>
        <w:t>luua mehhanism, millega saab tasu osaliselt tagastada, kui projekt ei jõua halduslepingu sõlmimiseni MKM-ist või teistest haldusasutustest tingitud põhjustel.</w:t>
      </w:r>
    </w:p>
    <w:p w14:paraId="11A119D3" w14:textId="39C3ADCF" w:rsidR="006910B6" w:rsidRDefault="00F8188B" w:rsidP="00F8188B">
      <w:pPr>
        <w:pStyle w:val="Loendilik"/>
        <w:numPr>
          <w:ilvl w:val="0"/>
          <w:numId w:val="1"/>
        </w:numPr>
        <w:spacing w:before="120" w:after="0" w:line="240" w:lineRule="auto"/>
        <w:jc w:val="both"/>
        <w:rPr>
          <w:rFonts w:ascii="Arial" w:eastAsia="DINPro" w:hAnsi="Arial" w:cs="Arial"/>
          <w:b/>
          <w:bCs/>
          <w:sz w:val="24"/>
          <w:szCs w:val="24"/>
          <w:lang w:val="et-EE"/>
        </w:rPr>
      </w:pPr>
      <w:r w:rsidRPr="00F8188B">
        <w:rPr>
          <w:rFonts w:ascii="Arial" w:eastAsia="DINPro" w:hAnsi="Arial" w:cs="Arial"/>
          <w:b/>
          <w:bCs/>
          <w:sz w:val="24"/>
          <w:szCs w:val="24"/>
          <w:lang w:val="et-EE"/>
        </w:rPr>
        <w:t>Õiguskindlus ja tõlgendusruum</w:t>
      </w:r>
    </w:p>
    <w:p w14:paraId="7D1350EB" w14:textId="77777777" w:rsidR="00A177D4" w:rsidRDefault="00F8188B" w:rsidP="00F8188B">
      <w:pPr>
        <w:spacing w:before="120" w:after="0" w:line="240" w:lineRule="auto"/>
        <w:jc w:val="both"/>
        <w:rPr>
          <w:rFonts w:ascii="Arial" w:eastAsia="DINPro" w:hAnsi="Arial" w:cs="Arial"/>
          <w:sz w:val="24"/>
          <w:szCs w:val="24"/>
          <w:lang w:val="et-EE"/>
        </w:rPr>
      </w:pPr>
      <w:r w:rsidRPr="002C4C61">
        <w:rPr>
          <w:rFonts w:ascii="Arial" w:eastAsia="DINPro" w:hAnsi="Arial" w:cs="Arial"/>
          <w:sz w:val="24"/>
          <w:szCs w:val="24"/>
          <w:lang w:val="et-EE"/>
        </w:rPr>
        <w:t xml:space="preserve">Ettevõtjad vajavad õiguskindlust ja selgust. Praeguse eelnõu kohaselt võib taotluse heakskiitmine sõltuda tugevalt ministeeriumi/haldusasutuse tõlgendusruumist, mis loob ebakindlust. Näiteks eelnõu sätestab halduslepingu muutmise võimalusena ebamäärase fraasi "vajaduse korral võib </w:t>
      </w:r>
      <w:r w:rsidR="003E759A" w:rsidRPr="002C4C61">
        <w:rPr>
          <w:rFonts w:ascii="Arial" w:eastAsia="DINPro" w:hAnsi="Arial" w:cs="Arial"/>
          <w:sz w:val="24"/>
          <w:szCs w:val="24"/>
          <w:lang w:val="et-EE"/>
        </w:rPr>
        <w:t>pädev majandushaldusasutus halduslepingut ühepoolselt muuta</w:t>
      </w:r>
      <w:r w:rsidRPr="002C4C61">
        <w:rPr>
          <w:rFonts w:ascii="Arial" w:eastAsia="DINPro" w:hAnsi="Arial" w:cs="Arial"/>
          <w:sz w:val="24"/>
          <w:szCs w:val="24"/>
          <w:lang w:val="et-EE"/>
        </w:rPr>
        <w:t>" (§ 28⁴ lg 3), mis on ebaselge</w:t>
      </w:r>
      <w:r w:rsidR="003E759A">
        <w:rPr>
          <w:rFonts w:ascii="Arial" w:eastAsia="DINPro" w:hAnsi="Arial" w:cs="Arial"/>
          <w:sz w:val="24"/>
          <w:szCs w:val="24"/>
          <w:lang w:val="et-EE"/>
        </w:rPr>
        <w:t>, kuna kirjeldatud ei ole, millisel juhul seda teha võib</w:t>
      </w:r>
      <w:r w:rsidRPr="00F8188B">
        <w:rPr>
          <w:rFonts w:ascii="Arial" w:eastAsia="DINPro" w:hAnsi="Arial" w:cs="Arial"/>
          <w:sz w:val="24"/>
          <w:szCs w:val="24"/>
          <w:lang w:val="et-EE"/>
        </w:rPr>
        <w:t>.</w:t>
      </w:r>
      <w:r w:rsidR="003E759A">
        <w:rPr>
          <w:rFonts w:ascii="Arial" w:eastAsia="DINPro" w:hAnsi="Arial" w:cs="Arial"/>
          <w:sz w:val="24"/>
          <w:szCs w:val="24"/>
          <w:lang w:val="et-EE"/>
        </w:rPr>
        <w:t xml:space="preserve"> </w:t>
      </w:r>
    </w:p>
    <w:p w14:paraId="10E3CEC7" w14:textId="62DE1688" w:rsidR="00F8188B" w:rsidRDefault="003E759A" w:rsidP="00F8188B">
      <w:pPr>
        <w:spacing w:before="120" w:after="0" w:line="240" w:lineRule="auto"/>
        <w:jc w:val="both"/>
        <w:rPr>
          <w:rFonts w:ascii="Arial" w:eastAsia="DINPro" w:hAnsi="Arial" w:cs="Arial"/>
          <w:b/>
          <w:bCs/>
          <w:sz w:val="24"/>
          <w:szCs w:val="24"/>
          <w:lang w:val="et-EE"/>
        </w:rPr>
      </w:pPr>
      <w:r w:rsidRPr="003E759A">
        <w:rPr>
          <w:rFonts w:ascii="Arial" w:eastAsia="DINPro" w:hAnsi="Arial" w:cs="Arial"/>
          <w:b/>
          <w:bCs/>
          <w:sz w:val="24"/>
          <w:szCs w:val="24"/>
          <w:lang w:val="et-EE"/>
        </w:rPr>
        <w:t>Leiame, et eelnõus tuleb täpsustada § 28⁴ lg 3 sõnastust, asendades ebamäärase fraasi konkreetsete tingimustega (nt olulise avaliku huvi ohu või lepingurikkumise korral), mille alusel lepingut muuta või lõpetada saab</w:t>
      </w:r>
      <w:r>
        <w:rPr>
          <w:rFonts w:ascii="Arial" w:eastAsia="DINPro" w:hAnsi="Arial" w:cs="Arial"/>
          <w:b/>
          <w:bCs/>
          <w:sz w:val="24"/>
          <w:szCs w:val="24"/>
          <w:lang w:val="et-EE"/>
        </w:rPr>
        <w:t xml:space="preserve">. </w:t>
      </w:r>
    </w:p>
    <w:p w14:paraId="3A94FAAE" w14:textId="73EF3FE0" w:rsidR="003E759A" w:rsidRPr="003E759A" w:rsidRDefault="003E759A" w:rsidP="00F8188B">
      <w:pPr>
        <w:spacing w:before="120" w:after="0" w:line="240" w:lineRule="auto"/>
        <w:jc w:val="both"/>
        <w:rPr>
          <w:rFonts w:ascii="Arial" w:eastAsia="DINPro" w:hAnsi="Arial" w:cs="Arial"/>
          <w:sz w:val="24"/>
          <w:szCs w:val="24"/>
          <w:lang w:val="et-EE"/>
        </w:rPr>
      </w:pPr>
    </w:p>
    <w:p w14:paraId="39A3E4DD" w14:textId="77777777" w:rsidR="00F8188B" w:rsidRPr="00F8188B" w:rsidRDefault="00F8188B" w:rsidP="00F8188B">
      <w:pPr>
        <w:spacing w:before="120" w:after="0" w:line="240" w:lineRule="auto"/>
        <w:jc w:val="both"/>
        <w:rPr>
          <w:rFonts w:ascii="Arial" w:eastAsia="DINPro" w:hAnsi="Arial" w:cs="Arial"/>
          <w:b/>
          <w:bCs/>
          <w:sz w:val="24"/>
          <w:szCs w:val="24"/>
          <w:lang w:val="et-EE"/>
        </w:rPr>
      </w:pPr>
    </w:p>
    <w:p w14:paraId="6A0BB57E" w14:textId="77777777" w:rsidR="006910B6" w:rsidRPr="006910B6" w:rsidRDefault="006910B6" w:rsidP="009010CB">
      <w:pPr>
        <w:spacing w:before="120" w:after="0" w:line="240" w:lineRule="auto"/>
        <w:jc w:val="both"/>
        <w:rPr>
          <w:rFonts w:ascii="Arial" w:eastAsia="DINPro" w:hAnsi="Arial" w:cs="Arial"/>
          <w:sz w:val="24"/>
          <w:szCs w:val="24"/>
          <w:lang w:val="et-EE"/>
        </w:rPr>
      </w:pPr>
    </w:p>
    <w:p w14:paraId="30D667F6" w14:textId="77777777" w:rsidR="009010CB" w:rsidRPr="006910B6" w:rsidRDefault="009010CB" w:rsidP="009010CB">
      <w:pPr>
        <w:spacing w:after="0" w:line="240" w:lineRule="auto"/>
        <w:rPr>
          <w:rFonts w:ascii="Arial" w:hAnsi="Arial" w:cs="Arial"/>
          <w:sz w:val="24"/>
          <w:szCs w:val="24"/>
          <w:lang w:val="et-EE" w:eastAsia="et-EE"/>
        </w:rPr>
      </w:pPr>
      <w:r w:rsidRPr="006910B6">
        <w:rPr>
          <w:rFonts w:ascii="Arial" w:hAnsi="Arial" w:cs="Arial"/>
          <w:sz w:val="24"/>
          <w:szCs w:val="24"/>
          <w:lang w:val="et-EE" w:eastAsia="et-EE"/>
        </w:rPr>
        <w:t>Lugupidamisega</w:t>
      </w:r>
    </w:p>
    <w:p w14:paraId="2C5F1FA9" w14:textId="77777777" w:rsidR="009010CB" w:rsidRPr="006910B6" w:rsidRDefault="009010CB" w:rsidP="009010CB">
      <w:pPr>
        <w:spacing w:after="0" w:line="240" w:lineRule="auto"/>
        <w:rPr>
          <w:rFonts w:ascii="Arial" w:hAnsi="Arial" w:cs="Arial"/>
          <w:sz w:val="24"/>
          <w:szCs w:val="24"/>
          <w:lang w:val="et-EE" w:eastAsia="et-EE"/>
        </w:rPr>
      </w:pPr>
    </w:p>
    <w:p w14:paraId="584E6152" w14:textId="77777777" w:rsidR="009010CB" w:rsidRPr="006910B6" w:rsidRDefault="009010CB" w:rsidP="009010CB">
      <w:pPr>
        <w:spacing w:after="0" w:line="240" w:lineRule="auto"/>
        <w:rPr>
          <w:rFonts w:ascii="Arial" w:hAnsi="Arial" w:cs="Arial"/>
          <w:sz w:val="24"/>
          <w:szCs w:val="24"/>
          <w:lang w:val="et-EE" w:eastAsia="et-EE"/>
        </w:rPr>
      </w:pPr>
      <w:r w:rsidRPr="006910B6">
        <w:rPr>
          <w:rFonts w:ascii="Arial" w:hAnsi="Arial" w:cs="Arial"/>
          <w:sz w:val="24"/>
          <w:szCs w:val="24"/>
          <w:lang w:val="et-EE" w:eastAsia="et-EE"/>
        </w:rPr>
        <w:t>/allkirjastatud digitaalselt/</w:t>
      </w:r>
    </w:p>
    <w:p w14:paraId="51F87934" w14:textId="77777777" w:rsidR="009010CB" w:rsidRPr="006910B6" w:rsidRDefault="009010CB" w:rsidP="009010CB">
      <w:pPr>
        <w:spacing w:after="0" w:line="240" w:lineRule="auto"/>
        <w:rPr>
          <w:rFonts w:ascii="Arial" w:hAnsi="Arial" w:cs="Arial"/>
          <w:sz w:val="24"/>
          <w:szCs w:val="24"/>
          <w:lang w:val="et-EE" w:eastAsia="et-EE"/>
        </w:rPr>
      </w:pPr>
      <w:r w:rsidRPr="006910B6">
        <w:rPr>
          <w:rFonts w:ascii="Arial" w:hAnsi="Arial" w:cs="Arial"/>
          <w:sz w:val="24"/>
          <w:szCs w:val="24"/>
          <w:lang w:val="et-EE" w:eastAsia="et-EE"/>
        </w:rPr>
        <w:t>Mait Palts</w:t>
      </w:r>
    </w:p>
    <w:p w14:paraId="444EA7BE" w14:textId="77777777" w:rsidR="009010CB" w:rsidRPr="006910B6" w:rsidRDefault="009010CB" w:rsidP="009010CB">
      <w:pPr>
        <w:spacing w:after="0" w:line="240" w:lineRule="auto"/>
        <w:rPr>
          <w:rFonts w:ascii="Arial" w:hAnsi="Arial" w:cs="Arial"/>
          <w:sz w:val="24"/>
          <w:szCs w:val="24"/>
          <w:lang w:val="et-EE" w:eastAsia="et-EE"/>
        </w:rPr>
      </w:pPr>
      <w:r w:rsidRPr="006910B6">
        <w:rPr>
          <w:rFonts w:ascii="Arial" w:hAnsi="Arial" w:cs="Arial"/>
          <w:sz w:val="24"/>
          <w:szCs w:val="24"/>
          <w:lang w:val="et-EE" w:eastAsia="et-EE"/>
        </w:rPr>
        <w:t xml:space="preserve">Eesti </w:t>
      </w:r>
      <w:proofErr w:type="spellStart"/>
      <w:r w:rsidRPr="006910B6">
        <w:rPr>
          <w:rFonts w:ascii="Arial" w:hAnsi="Arial" w:cs="Arial"/>
          <w:sz w:val="24"/>
          <w:szCs w:val="24"/>
          <w:lang w:val="et-EE" w:eastAsia="et-EE"/>
        </w:rPr>
        <w:t>Kaubandus-Tööstuskoja</w:t>
      </w:r>
      <w:proofErr w:type="spellEnd"/>
      <w:r w:rsidRPr="006910B6">
        <w:rPr>
          <w:rFonts w:ascii="Arial" w:hAnsi="Arial" w:cs="Arial"/>
          <w:sz w:val="24"/>
          <w:szCs w:val="24"/>
          <w:lang w:val="et-EE" w:eastAsia="et-EE"/>
        </w:rPr>
        <w:t xml:space="preserve"> peadirektor</w:t>
      </w:r>
    </w:p>
    <w:p w14:paraId="1885F46D" w14:textId="77777777" w:rsidR="009010CB" w:rsidRPr="006910B6" w:rsidRDefault="009010CB" w:rsidP="009010CB">
      <w:pPr>
        <w:spacing w:after="0" w:line="240" w:lineRule="auto"/>
        <w:rPr>
          <w:rFonts w:ascii="Arial" w:hAnsi="Arial" w:cs="Arial"/>
          <w:sz w:val="24"/>
          <w:szCs w:val="24"/>
          <w:lang w:val="et-EE" w:eastAsia="et-EE"/>
        </w:rPr>
      </w:pPr>
    </w:p>
    <w:p w14:paraId="65FEA940" w14:textId="77777777" w:rsidR="009010CB" w:rsidRPr="006910B6" w:rsidRDefault="009010CB" w:rsidP="009010CB">
      <w:pPr>
        <w:spacing w:after="0" w:line="240" w:lineRule="auto"/>
        <w:rPr>
          <w:rFonts w:ascii="Arial" w:hAnsi="Arial" w:cs="Arial"/>
          <w:sz w:val="24"/>
          <w:szCs w:val="24"/>
          <w:lang w:val="et-EE" w:eastAsia="et-EE"/>
        </w:rPr>
      </w:pPr>
    </w:p>
    <w:p w14:paraId="75AFEA2B" w14:textId="77777777" w:rsidR="009010CB" w:rsidRPr="006910B6" w:rsidRDefault="009010CB" w:rsidP="009010CB">
      <w:pPr>
        <w:spacing w:after="0" w:line="240" w:lineRule="auto"/>
        <w:rPr>
          <w:rFonts w:ascii="Arial" w:hAnsi="Arial" w:cs="Arial"/>
          <w:sz w:val="24"/>
          <w:szCs w:val="24"/>
          <w:lang w:val="et-EE" w:eastAsia="et-EE"/>
        </w:rPr>
      </w:pPr>
    </w:p>
    <w:p w14:paraId="78B75F5D" w14:textId="77777777" w:rsidR="009010CB" w:rsidRPr="006910B6" w:rsidRDefault="009010CB" w:rsidP="009010CB">
      <w:pPr>
        <w:spacing w:after="0" w:line="240" w:lineRule="auto"/>
        <w:rPr>
          <w:rFonts w:ascii="Arial" w:hAnsi="Arial" w:cs="Arial"/>
          <w:sz w:val="24"/>
          <w:szCs w:val="24"/>
          <w:lang w:val="et-EE" w:eastAsia="et-EE"/>
        </w:rPr>
      </w:pPr>
    </w:p>
    <w:p w14:paraId="2DD27AC8" w14:textId="77777777" w:rsidR="009010CB" w:rsidRPr="006910B6" w:rsidRDefault="009010CB" w:rsidP="009010CB">
      <w:pPr>
        <w:spacing w:after="0" w:line="240" w:lineRule="auto"/>
        <w:rPr>
          <w:rFonts w:ascii="Arial" w:hAnsi="Arial" w:cs="Arial"/>
          <w:sz w:val="24"/>
          <w:szCs w:val="24"/>
          <w:lang w:val="et-EE" w:eastAsia="et-EE"/>
        </w:rPr>
      </w:pPr>
    </w:p>
    <w:p w14:paraId="7EBD1834" w14:textId="77777777" w:rsidR="009010CB" w:rsidRPr="006910B6" w:rsidRDefault="009010CB" w:rsidP="009010CB">
      <w:pPr>
        <w:spacing w:after="0" w:line="240" w:lineRule="auto"/>
        <w:rPr>
          <w:rFonts w:ascii="Arial" w:hAnsi="Arial" w:cs="Arial"/>
          <w:sz w:val="24"/>
          <w:szCs w:val="24"/>
          <w:lang w:val="et-EE" w:eastAsia="et-EE"/>
        </w:rPr>
      </w:pPr>
    </w:p>
    <w:p w14:paraId="37568305" w14:textId="77777777" w:rsidR="009010CB" w:rsidRPr="006910B6" w:rsidRDefault="009010CB" w:rsidP="009010CB">
      <w:pPr>
        <w:spacing w:after="0" w:line="240" w:lineRule="auto"/>
        <w:rPr>
          <w:rFonts w:ascii="Arial" w:hAnsi="Arial" w:cs="Arial"/>
          <w:sz w:val="24"/>
          <w:szCs w:val="24"/>
          <w:lang w:val="et-EE" w:eastAsia="et-EE"/>
        </w:rPr>
      </w:pPr>
    </w:p>
    <w:p w14:paraId="0CED21AC" w14:textId="77777777" w:rsidR="009010CB" w:rsidRPr="006910B6" w:rsidRDefault="009010CB" w:rsidP="009010CB">
      <w:pPr>
        <w:spacing w:after="0" w:line="240" w:lineRule="auto"/>
        <w:rPr>
          <w:rFonts w:ascii="Arial" w:hAnsi="Arial" w:cs="Arial"/>
          <w:sz w:val="24"/>
          <w:szCs w:val="24"/>
          <w:lang w:val="et-EE" w:eastAsia="et-EE"/>
        </w:rPr>
      </w:pPr>
    </w:p>
    <w:p w14:paraId="4BABC654" w14:textId="0E2CE65E" w:rsidR="009010CB" w:rsidRPr="006910B6" w:rsidRDefault="006910B6" w:rsidP="009010CB">
      <w:pPr>
        <w:spacing w:after="0" w:line="240" w:lineRule="auto"/>
        <w:rPr>
          <w:rFonts w:ascii="Arial" w:hAnsi="Arial" w:cs="Arial"/>
          <w:sz w:val="24"/>
          <w:szCs w:val="24"/>
          <w:lang w:val="et-EE" w:eastAsia="et-EE"/>
        </w:rPr>
      </w:pPr>
      <w:r w:rsidRPr="006910B6">
        <w:rPr>
          <w:rFonts w:ascii="Arial" w:hAnsi="Arial" w:cs="Arial"/>
          <w:sz w:val="24"/>
          <w:szCs w:val="24"/>
          <w:lang w:val="et-EE" w:eastAsia="et-EE"/>
        </w:rPr>
        <w:t>Ireen Tarto</w:t>
      </w:r>
    </w:p>
    <w:p w14:paraId="51176C07" w14:textId="3E094DDD" w:rsidR="006910B6" w:rsidRPr="006910B6" w:rsidRDefault="006910B6" w:rsidP="009010CB">
      <w:pPr>
        <w:spacing w:after="0" w:line="240" w:lineRule="auto"/>
        <w:rPr>
          <w:rFonts w:ascii="Arial" w:hAnsi="Arial" w:cs="Arial"/>
          <w:sz w:val="24"/>
          <w:szCs w:val="24"/>
          <w:lang w:val="et-EE" w:eastAsia="et-EE"/>
        </w:rPr>
      </w:pPr>
      <w:hyperlink r:id="rId9" w:history="1">
        <w:r w:rsidRPr="006910B6">
          <w:rPr>
            <w:rStyle w:val="Hperlink"/>
            <w:rFonts w:ascii="Arial" w:hAnsi="Arial" w:cs="Arial"/>
            <w:sz w:val="24"/>
            <w:szCs w:val="24"/>
            <w:lang w:val="et-EE" w:eastAsia="et-EE"/>
          </w:rPr>
          <w:t>Ireen.tarto@koda.ee</w:t>
        </w:r>
      </w:hyperlink>
      <w:r w:rsidRPr="006910B6">
        <w:rPr>
          <w:rFonts w:ascii="Arial" w:hAnsi="Arial" w:cs="Arial"/>
          <w:sz w:val="24"/>
          <w:szCs w:val="24"/>
          <w:lang w:val="et-EE" w:eastAsia="et-EE"/>
        </w:rPr>
        <w:t xml:space="preserve"> </w:t>
      </w:r>
    </w:p>
    <w:p w14:paraId="17E46C6F" w14:textId="77777777" w:rsidR="009010CB" w:rsidRPr="006910B6" w:rsidRDefault="009010CB" w:rsidP="009010CB">
      <w:pPr>
        <w:spacing w:after="0" w:line="240" w:lineRule="auto"/>
        <w:rPr>
          <w:rFonts w:ascii="Arial" w:hAnsi="Arial" w:cs="Arial"/>
          <w:sz w:val="24"/>
          <w:szCs w:val="24"/>
          <w:lang w:val="et-EE" w:eastAsia="et-EE"/>
        </w:rPr>
      </w:pPr>
    </w:p>
    <w:p w14:paraId="3120A668" w14:textId="77777777" w:rsidR="009010CB" w:rsidRPr="006910B6" w:rsidRDefault="009010CB" w:rsidP="009010CB">
      <w:pPr>
        <w:spacing w:after="0" w:line="240" w:lineRule="auto"/>
        <w:rPr>
          <w:rFonts w:ascii="Arial" w:hAnsi="Arial" w:cs="Arial"/>
          <w:sz w:val="24"/>
          <w:szCs w:val="24"/>
          <w:lang w:val="et-EE" w:eastAsia="et-EE"/>
        </w:rPr>
      </w:pPr>
    </w:p>
    <w:p w14:paraId="4C9CB394" w14:textId="77777777" w:rsidR="009010CB" w:rsidRPr="006910B6" w:rsidRDefault="009010CB" w:rsidP="009010CB">
      <w:pPr>
        <w:spacing w:after="0" w:line="240" w:lineRule="auto"/>
        <w:rPr>
          <w:rFonts w:ascii="Arial" w:hAnsi="Arial" w:cs="Arial"/>
          <w:sz w:val="24"/>
          <w:szCs w:val="24"/>
          <w:lang w:val="et-EE" w:eastAsia="et-EE"/>
        </w:rPr>
      </w:pPr>
    </w:p>
    <w:p w14:paraId="32A21FC4" w14:textId="77777777" w:rsidR="009010CB" w:rsidRPr="006910B6" w:rsidRDefault="009010CB" w:rsidP="009010CB">
      <w:pPr>
        <w:spacing w:after="0" w:line="240" w:lineRule="auto"/>
        <w:rPr>
          <w:rFonts w:ascii="Arial" w:hAnsi="Arial" w:cs="Arial"/>
          <w:sz w:val="24"/>
          <w:szCs w:val="24"/>
          <w:lang w:val="et-EE" w:eastAsia="et-EE"/>
        </w:rPr>
      </w:pPr>
    </w:p>
    <w:p w14:paraId="10A9645E" w14:textId="77777777" w:rsidR="009010CB" w:rsidRPr="006910B6" w:rsidRDefault="009010CB" w:rsidP="009010CB">
      <w:pPr>
        <w:spacing w:after="0" w:line="240" w:lineRule="auto"/>
        <w:rPr>
          <w:rFonts w:ascii="Arial" w:hAnsi="Arial" w:cs="Arial"/>
          <w:sz w:val="24"/>
          <w:szCs w:val="24"/>
          <w:lang w:val="et-EE" w:eastAsia="et-EE"/>
        </w:rPr>
      </w:pPr>
    </w:p>
    <w:p w14:paraId="4D7C2C89" w14:textId="77777777" w:rsidR="009010CB" w:rsidRPr="006910B6" w:rsidRDefault="009010CB" w:rsidP="009010CB">
      <w:pPr>
        <w:spacing w:after="0" w:line="240" w:lineRule="auto"/>
        <w:rPr>
          <w:rStyle w:val="Hperlink"/>
          <w:rFonts w:ascii="Arial" w:hAnsi="Arial" w:cs="Arial"/>
          <w:sz w:val="24"/>
          <w:szCs w:val="24"/>
          <w:lang w:val="et-EE" w:eastAsia="et-EE"/>
        </w:rPr>
      </w:pPr>
    </w:p>
    <w:p w14:paraId="6C970366" w14:textId="77777777" w:rsidR="009010CB" w:rsidRPr="006910B6" w:rsidRDefault="009010CB">
      <w:pPr>
        <w:rPr>
          <w:lang w:val="et-EE"/>
        </w:rPr>
      </w:pPr>
    </w:p>
    <w:sectPr w:rsidR="009010CB" w:rsidRPr="006910B6" w:rsidSect="009010CB">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50D2" w14:textId="77777777" w:rsidR="00E9359B" w:rsidRDefault="00E9359B">
      <w:pPr>
        <w:spacing w:after="0" w:line="240" w:lineRule="auto"/>
      </w:pPr>
      <w:r>
        <w:separator/>
      </w:r>
    </w:p>
  </w:endnote>
  <w:endnote w:type="continuationSeparator" w:id="0">
    <w:p w14:paraId="52B942D1" w14:textId="77777777" w:rsidR="00E9359B" w:rsidRDefault="00E9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E483" w14:textId="77777777" w:rsidR="009010CB" w:rsidRPr="00E7418C" w:rsidRDefault="009010CB" w:rsidP="00E7418C">
    <w:pPr>
      <w:pStyle w:val="Jalus"/>
      <w:rPr>
        <w:rFonts w:ascii="Arial" w:hAnsi="Arial" w:cs="Arial"/>
        <w:b/>
        <w:sz w:val="14"/>
        <w:szCs w:val="14"/>
      </w:rPr>
    </w:pPr>
    <w:r w:rsidRPr="00E7418C">
      <w:rPr>
        <w:rFonts w:ascii="Arial" w:hAnsi="Arial" w:cs="Arial"/>
        <w:b/>
        <w:sz w:val="14"/>
        <w:szCs w:val="14"/>
      </w:rPr>
      <w:t>EESTI KAUBANDUS-TÖÖSTUSKODA</w:t>
    </w:r>
  </w:p>
  <w:p w14:paraId="26454BAF" w14:textId="77777777" w:rsidR="009010CB" w:rsidRPr="00E7418C" w:rsidRDefault="009010CB"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7631" w14:textId="77777777" w:rsidR="009010CB" w:rsidRPr="00BF3929" w:rsidRDefault="009010CB"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13B13D80" w14:textId="77777777" w:rsidR="009010CB" w:rsidRPr="00BF3929" w:rsidRDefault="009010CB"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3B8A" w14:textId="77777777" w:rsidR="00E9359B" w:rsidRDefault="00E9359B">
      <w:pPr>
        <w:spacing w:after="0" w:line="240" w:lineRule="auto"/>
      </w:pPr>
      <w:r>
        <w:separator/>
      </w:r>
    </w:p>
  </w:footnote>
  <w:footnote w:type="continuationSeparator" w:id="0">
    <w:p w14:paraId="7F3AD82E" w14:textId="77777777" w:rsidR="00E9359B" w:rsidRDefault="00E93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5B10" w14:textId="77777777" w:rsidR="009010CB" w:rsidRPr="00C0691C" w:rsidRDefault="009010CB" w:rsidP="00C0691C">
    <w:pPr>
      <w:pStyle w:val="Pis"/>
    </w:pPr>
    <w:r>
      <w:rPr>
        <w:noProof/>
      </w:rPr>
      <w:drawing>
        <wp:inline distT="0" distB="0" distL="0" distR="0" wp14:anchorId="4BF12813" wp14:editId="7D9B48C0">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71B5" w14:textId="77777777" w:rsidR="009010CB" w:rsidRDefault="009010CB">
    <w:pPr>
      <w:pStyle w:val="Pis"/>
    </w:pPr>
    <w:r>
      <w:rPr>
        <w:noProof/>
      </w:rPr>
      <w:drawing>
        <wp:inline distT="0" distB="0" distL="0" distR="0" wp14:anchorId="6B355933" wp14:editId="78ABF442">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27E44"/>
    <w:multiLevelType w:val="hybridMultilevel"/>
    <w:tmpl w:val="85BA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78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CB"/>
    <w:rsid w:val="000D0650"/>
    <w:rsid w:val="00106522"/>
    <w:rsid w:val="00161886"/>
    <w:rsid w:val="00195444"/>
    <w:rsid w:val="001A5353"/>
    <w:rsid w:val="001F4D68"/>
    <w:rsid w:val="002C4C61"/>
    <w:rsid w:val="002D3B9F"/>
    <w:rsid w:val="00370732"/>
    <w:rsid w:val="003C2954"/>
    <w:rsid w:val="003C7379"/>
    <w:rsid w:val="003E759A"/>
    <w:rsid w:val="004065B9"/>
    <w:rsid w:val="00427CF6"/>
    <w:rsid w:val="00465A1E"/>
    <w:rsid w:val="004665FA"/>
    <w:rsid w:val="004835C5"/>
    <w:rsid w:val="0059550B"/>
    <w:rsid w:val="005B646A"/>
    <w:rsid w:val="00615672"/>
    <w:rsid w:val="00631E3A"/>
    <w:rsid w:val="00635654"/>
    <w:rsid w:val="00652F75"/>
    <w:rsid w:val="00682101"/>
    <w:rsid w:val="006910B6"/>
    <w:rsid w:val="006C1F89"/>
    <w:rsid w:val="006D43F6"/>
    <w:rsid w:val="007216A6"/>
    <w:rsid w:val="00730B53"/>
    <w:rsid w:val="00752411"/>
    <w:rsid w:val="007E58BC"/>
    <w:rsid w:val="0083369D"/>
    <w:rsid w:val="00882980"/>
    <w:rsid w:val="008D68EC"/>
    <w:rsid w:val="009010CB"/>
    <w:rsid w:val="00910B89"/>
    <w:rsid w:val="009121E7"/>
    <w:rsid w:val="009B32B6"/>
    <w:rsid w:val="009B4BC0"/>
    <w:rsid w:val="00A07A67"/>
    <w:rsid w:val="00A177D4"/>
    <w:rsid w:val="00A23D15"/>
    <w:rsid w:val="00A50769"/>
    <w:rsid w:val="00A71001"/>
    <w:rsid w:val="00A8521D"/>
    <w:rsid w:val="00A951E6"/>
    <w:rsid w:val="00B663CC"/>
    <w:rsid w:val="00BC6348"/>
    <w:rsid w:val="00BC744F"/>
    <w:rsid w:val="00BF0B85"/>
    <w:rsid w:val="00BF2393"/>
    <w:rsid w:val="00C002D7"/>
    <w:rsid w:val="00C4603B"/>
    <w:rsid w:val="00CA489A"/>
    <w:rsid w:val="00CC31E0"/>
    <w:rsid w:val="00D74F37"/>
    <w:rsid w:val="00DA35D0"/>
    <w:rsid w:val="00E06A32"/>
    <w:rsid w:val="00E9359B"/>
    <w:rsid w:val="00EC232C"/>
    <w:rsid w:val="00ED257A"/>
    <w:rsid w:val="00F32717"/>
    <w:rsid w:val="00F8188B"/>
    <w:rsid w:val="00F91075"/>
    <w:rsid w:val="00FE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81AB"/>
  <w15:chartTrackingRefBased/>
  <w15:docId w15:val="{0983EDDF-894E-482D-8B0A-A6488053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010CB"/>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901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01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010C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010C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010C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010C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010C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010C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010C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010C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010C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010C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010C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010C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010C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010C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010C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010C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01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010C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010C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010C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010CB"/>
    <w:pPr>
      <w:spacing w:before="160"/>
      <w:jc w:val="center"/>
    </w:pPr>
    <w:rPr>
      <w:i/>
      <w:iCs/>
      <w:color w:val="404040" w:themeColor="text1" w:themeTint="BF"/>
    </w:rPr>
  </w:style>
  <w:style w:type="character" w:customStyle="1" w:styleId="TsitaatMrk">
    <w:name w:val="Tsitaat Märk"/>
    <w:basedOn w:val="Liguvaikefont"/>
    <w:link w:val="Tsitaat"/>
    <w:uiPriority w:val="29"/>
    <w:rsid w:val="009010CB"/>
    <w:rPr>
      <w:i/>
      <w:iCs/>
      <w:color w:val="404040" w:themeColor="text1" w:themeTint="BF"/>
    </w:rPr>
  </w:style>
  <w:style w:type="paragraph" w:styleId="Loendilik">
    <w:name w:val="List Paragraph"/>
    <w:basedOn w:val="Normaallaad"/>
    <w:uiPriority w:val="34"/>
    <w:qFormat/>
    <w:rsid w:val="009010CB"/>
    <w:pPr>
      <w:ind w:left="720"/>
      <w:contextualSpacing/>
    </w:pPr>
  </w:style>
  <w:style w:type="character" w:styleId="Selgeltmrgatavrhutus">
    <w:name w:val="Intense Emphasis"/>
    <w:basedOn w:val="Liguvaikefont"/>
    <w:uiPriority w:val="21"/>
    <w:qFormat/>
    <w:rsid w:val="009010CB"/>
    <w:rPr>
      <w:i/>
      <w:iCs/>
      <w:color w:val="0F4761" w:themeColor="accent1" w:themeShade="BF"/>
    </w:rPr>
  </w:style>
  <w:style w:type="paragraph" w:styleId="Selgeltmrgatavtsitaat">
    <w:name w:val="Intense Quote"/>
    <w:basedOn w:val="Normaallaad"/>
    <w:next w:val="Normaallaad"/>
    <w:link w:val="SelgeltmrgatavtsitaatMrk"/>
    <w:uiPriority w:val="30"/>
    <w:qFormat/>
    <w:rsid w:val="00901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010CB"/>
    <w:rPr>
      <w:i/>
      <w:iCs/>
      <w:color w:val="0F4761" w:themeColor="accent1" w:themeShade="BF"/>
    </w:rPr>
  </w:style>
  <w:style w:type="character" w:styleId="Selgeltmrgatavviide">
    <w:name w:val="Intense Reference"/>
    <w:basedOn w:val="Liguvaikefont"/>
    <w:uiPriority w:val="32"/>
    <w:qFormat/>
    <w:rsid w:val="009010CB"/>
    <w:rPr>
      <w:b/>
      <w:bCs/>
      <w:smallCaps/>
      <w:color w:val="0F4761" w:themeColor="accent1" w:themeShade="BF"/>
      <w:spacing w:val="5"/>
    </w:rPr>
  </w:style>
  <w:style w:type="paragraph" w:styleId="Pis">
    <w:name w:val="header"/>
    <w:basedOn w:val="Normaallaad"/>
    <w:link w:val="PisMrk"/>
    <w:uiPriority w:val="99"/>
    <w:unhideWhenUsed/>
    <w:rsid w:val="009010CB"/>
    <w:pPr>
      <w:tabs>
        <w:tab w:val="center" w:pos="4680"/>
        <w:tab w:val="right" w:pos="9360"/>
      </w:tabs>
      <w:spacing w:after="0" w:line="240" w:lineRule="auto"/>
    </w:pPr>
  </w:style>
  <w:style w:type="character" w:customStyle="1" w:styleId="PisMrk">
    <w:name w:val="Päis Märk"/>
    <w:basedOn w:val="Liguvaikefont"/>
    <w:link w:val="Pis"/>
    <w:uiPriority w:val="99"/>
    <w:rsid w:val="009010CB"/>
    <w:rPr>
      <w:kern w:val="0"/>
      <w:sz w:val="22"/>
      <w:szCs w:val="22"/>
      <w14:ligatures w14:val="none"/>
    </w:rPr>
  </w:style>
  <w:style w:type="paragraph" w:styleId="Jalus">
    <w:name w:val="footer"/>
    <w:basedOn w:val="Normaallaad"/>
    <w:link w:val="JalusMrk"/>
    <w:uiPriority w:val="99"/>
    <w:unhideWhenUsed/>
    <w:rsid w:val="009010CB"/>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9010CB"/>
    <w:rPr>
      <w:kern w:val="0"/>
      <w:sz w:val="16"/>
      <w:szCs w:val="22"/>
      <w14:ligatures w14:val="none"/>
    </w:rPr>
  </w:style>
  <w:style w:type="character" w:styleId="Hperlink">
    <w:name w:val="Hyperlink"/>
    <w:basedOn w:val="Liguvaikefont"/>
    <w:uiPriority w:val="99"/>
    <w:unhideWhenUsed/>
    <w:rsid w:val="009010CB"/>
    <w:rPr>
      <w:color w:val="467886" w:themeColor="hyperlink"/>
      <w:u w:val="single"/>
    </w:rPr>
  </w:style>
  <w:style w:type="character" w:styleId="Lahendamatamainimine">
    <w:name w:val="Unresolved Mention"/>
    <w:basedOn w:val="Liguvaikefont"/>
    <w:uiPriority w:val="99"/>
    <w:semiHidden/>
    <w:unhideWhenUsed/>
    <w:rsid w:val="009010CB"/>
    <w:rPr>
      <w:color w:val="605E5C"/>
      <w:shd w:val="clear" w:color="auto" w:fill="E1DFDD"/>
    </w:rPr>
  </w:style>
  <w:style w:type="paragraph" w:styleId="Redaktsioon">
    <w:name w:val="Revision"/>
    <w:hidden/>
    <w:uiPriority w:val="99"/>
    <w:semiHidden/>
    <w:rsid w:val="001F4D68"/>
    <w:pPr>
      <w:spacing w:after="0" w:line="240" w:lineRule="auto"/>
    </w:pPr>
    <w:rPr>
      <w:kern w:val="0"/>
      <w:sz w:val="22"/>
      <w:szCs w:val="22"/>
      <w14:ligatures w14:val="none"/>
    </w:rPr>
  </w:style>
  <w:style w:type="character" w:styleId="Kommentaariviide">
    <w:name w:val="annotation reference"/>
    <w:basedOn w:val="Liguvaikefont"/>
    <w:uiPriority w:val="99"/>
    <w:semiHidden/>
    <w:unhideWhenUsed/>
    <w:rsid w:val="00A50769"/>
    <w:rPr>
      <w:sz w:val="16"/>
      <w:szCs w:val="16"/>
    </w:rPr>
  </w:style>
  <w:style w:type="paragraph" w:styleId="Kommentaaritekst">
    <w:name w:val="annotation text"/>
    <w:basedOn w:val="Normaallaad"/>
    <w:link w:val="KommentaaritekstMrk"/>
    <w:uiPriority w:val="99"/>
    <w:unhideWhenUsed/>
    <w:rsid w:val="00A50769"/>
    <w:pPr>
      <w:spacing w:line="240" w:lineRule="auto"/>
    </w:pPr>
    <w:rPr>
      <w:sz w:val="20"/>
      <w:szCs w:val="20"/>
    </w:rPr>
  </w:style>
  <w:style w:type="character" w:customStyle="1" w:styleId="KommentaaritekstMrk">
    <w:name w:val="Kommentaari tekst Märk"/>
    <w:basedOn w:val="Liguvaikefont"/>
    <w:link w:val="Kommentaaritekst"/>
    <w:uiPriority w:val="99"/>
    <w:rsid w:val="00A50769"/>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A50769"/>
    <w:rPr>
      <w:b/>
      <w:bCs/>
    </w:rPr>
  </w:style>
  <w:style w:type="character" w:customStyle="1" w:styleId="KommentaariteemaMrk">
    <w:name w:val="Kommentaari teema Märk"/>
    <w:basedOn w:val="KommentaaritekstMrk"/>
    <w:link w:val="Kommentaariteema"/>
    <w:uiPriority w:val="99"/>
    <w:semiHidden/>
    <w:rsid w:val="00A5076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oosep.kaan@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1036</Words>
  <Characters>5906</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2025-12-11T15:31:00Z</dcterms:created>
  <dcterms:modified xsi:type="dcterms:W3CDTF">2025-12-11T15:31:00Z</dcterms:modified>
</cp:coreProperties>
</file>